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5A36" w:rsidRDefault="00545A36">
      <w:pPr>
        <w:jc w:val="center"/>
        <w:rPr>
          <w:b/>
          <w:bCs/>
          <w:sz w:val="44"/>
          <w:szCs w:val="44"/>
        </w:rPr>
      </w:pPr>
    </w:p>
    <w:p w:rsidR="00545A36" w:rsidRDefault="00545A36">
      <w:pPr>
        <w:jc w:val="center"/>
        <w:rPr>
          <w:b/>
          <w:bCs/>
          <w:sz w:val="44"/>
          <w:szCs w:val="44"/>
        </w:rPr>
      </w:pPr>
    </w:p>
    <w:p w:rsidR="00545A36" w:rsidRDefault="00545A36">
      <w:pPr>
        <w:jc w:val="center"/>
        <w:rPr>
          <w:b/>
          <w:bCs/>
          <w:sz w:val="44"/>
          <w:szCs w:val="44"/>
        </w:rPr>
      </w:pPr>
    </w:p>
    <w:p w:rsidR="00545A36" w:rsidRDefault="00843AA1">
      <w:pPr>
        <w:jc w:val="center"/>
        <w:rPr>
          <w:rFonts w:ascii="黑体" w:eastAsia="黑体" w:hAnsi="黑体"/>
          <w:b/>
          <w:bCs/>
          <w:sz w:val="44"/>
          <w:szCs w:val="44"/>
        </w:rPr>
      </w:pPr>
      <w:r>
        <w:rPr>
          <w:rFonts w:ascii="黑体" w:eastAsia="黑体" w:hAnsi="黑体" w:hint="eastAsia"/>
          <w:b/>
          <w:bCs/>
          <w:sz w:val="44"/>
          <w:szCs w:val="44"/>
        </w:rPr>
        <w:t>广东省园林绿化企业信用评价</w:t>
      </w:r>
    </w:p>
    <w:p w:rsidR="00545A36" w:rsidRDefault="00545A36">
      <w:pPr>
        <w:jc w:val="center"/>
        <w:rPr>
          <w:rFonts w:ascii="黑体" w:eastAsia="黑体" w:hAnsi="黑体"/>
          <w:b/>
          <w:bCs/>
          <w:sz w:val="44"/>
          <w:szCs w:val="44"/>
        </w:rPr>
      </w:pPr>
    </w:p>
    <w:p w:rsidR="00545A36" w:rsidRDefault="00545A36">
      <w:pPr>
        <w:jc w:val="center"/>
        <w:rPr>
          <w:rFonts w:ascii="黑体" w:eastAsia="黑体" w:hAnsi="黑体"/>
          <w:b/>
          <w:bCs/>
          <w:sz w:val="44"/>
          <w:szCs w:val="44"/>
        </w:rPr>
      </w:pPr>
    </w:p>
    <w:p w:rsidR="00545A36" w:rsidRDefault="00843AA1">
      <w:pPr>
        <w:jc w:val="center"/>
        <w:rPr>
          <w:rFonts w:ascii="黑体" w:eastAsia="黑体" w:hAnsi="黑体"/>
          <w:b/>
          <w:bCs/>
          <w:sz w:val="44"/>
          <w:szCs w:val="44"/>
        </w:rPr>
      </w:pPr>
      <w:r>
        <w:rPr>
          <w:rFonts w:ascii="黑体" w:eastAsia="黑体" w:hAnsi="黑体" w:hint="eastAsia"/>
          <w:b/>
          <w:bCs/>
          <w:sz w:val="44"/>
          <w:szCs w:val="44"/>
        </w:rPr>
        <w:t>申  请  表</w:t>
      </w:r>
    </w:p>
    <w:p w:rsidR="00545A36" w:rsidRDefault="00545A36">
      <w:pPr>
        <w:jc w:val="center"/>
        <w:rPr>
          <w:rFonts w:ascii="黑体" w:eastAsia="黑体" w:hAnsi="黑体"/>
          <w:bCs/>
          <w:sz w:val="44"/>
          <w:szCs w:val="44"/>
        </w:rPr>
      </w:pPr>
    </w:p>
    <w:p w:rsidR="00545A36" w:rsidRDefault="00545A36">
      <w:pPr>
        <w:jc w:val="center"/>
        <w:rPr>
          <w:rFonts w:ascii="黑体" w:eastAsia="黑体" w:hAnsi="黑体"/>
          <w:bCs/>
          <w:sz w:val="44"/>
          <w:szCs w:val="44"/>
        </w:rPr>
      </w:pPr>
    </w:p>
    <w:p w:rsidR="00545A36" w:rsidRDefault="00843AA1">
      <w:pPr>
        <w:jc w:val="center"/>
        <w:rPr>
          <w:b/>
          <w:sz w:val="32"/>
          <w:szCs w:val="32"/>
        </w:rPr>
      </w:pPr>
      <w:r>
        <w:rPr>
          <w:rFonts w:hint="eastAsia"/>
          <w:b/>
          <w:bCs/>
          <w:sz w:val="32"/>
          <w:szCs w:val="32"/>
        </w:rPr>
        <w:t xml:space="preserve">( </w:t>
      </w:r>
      <w:r w:rsidR="0000539A">
        <w:rPr>
          <w:rFonts w:hint="eastAsia"/>
          <w:b/>
          <w:bCs/>
          <w:sz w:val="32"/>
          <w:szCs w:val="32"/>
        </w:rPr>
        <w:t>201</w:t>
      </w:r>
      <w:r w:rsidR="009321CD">
        <w:rPr>
          <w:rFonts w:hint="eastAsia"/>
          <w:b/>
          <w:bCs/>
          <w:sz w:val="32"/>
          <w:szCs w:val="32"/>
        </w:rPr>
        <w:t>7</w:t>
      </w:r>
      <w:r>
        <w:rPr>
          <w:rFonts w:hint="eastAsia"/>
          <w:b/>
          <w:bCs/>
          <w:sz w:val="32"/>
          <w:szCs w:val="32"/>
        </w:rPr>
        <w:t xml:space="preserve"> 年)</w:t>
      </w:r>
    </w:p>
    <w:p w:rsidR="00545A36" w:rsidRDefault="00545A36">
      <w:pPr>
        <w:jc w:val="both"/>
        <w:rPr>
          <w:rFonts w:ascii="黑体" w:eastAsia="黑体" w:hAnsi="黑体"/>
          <w:b/>
          <w:sz w:val="32"/>
          <w:szCs w:val="32"/>
        </w:rPr>
      </w:pPr>
    </w:p>
    <w:p w:rsidR="00545A36" w:rsidRDefault="00545A36">
      <w:pPr>
        <w:jc w:val="both"/>
        <w:rPr>
          <w:rFonts w:ascii="黑体" w:eastAsia="黑体" w:hAnsi="黑体"/>
          <w:b/>
          <w:sz w:val="32"/>
          <w:szCs w:val="32"/>
        </w:rPr>
      </w:pPr>
    </w:p>
    <w:p w:rsidR="00545A36" w:rsidRDefault="00545A36">
      <w:pPr>
        <w:jc w:val="both"/>
        <w:rPr>
          <w:rFonts w:ascii="黑体" w:eastAsia="黑体" w:hAnsi="黑体"/>
          <w:b/>
          <w:sz w:val="32"/>
          <w:szCs w:val="32"/>
        </w:rPr>
      </w:pPr>
    </w:p>
    <w:p w:rsidR="00545A36" w:rsidRDefault="00545A36">
      <w:pPr>
        <w:jc w:val="both"/>
        <w:rPr>
          <w:rFonts w:ascii="黑体" w:eastAsia="黑体" w:hAnsi="黑体"/>
          <w:b/>
          <w:sz w:val="32"/>
          <w:szCs w:val="32"/>
        </w:rPr>
      </w:pPr>
    </w:p>
    <w:p w:rsidR="00545A36" w:rsidRDefault="00545A36">
      <w:pPr>
        <w:jc w:val="both"/>
        <w:rPr>
          <w:rFonts w:ascii="黑体" w:eastAsia="黑体" w:hAnsi="黑体"/>
          <w:b/>
          <w:sz w:val="32"/>
          <w:szCs w:val="32"/>
        </w:rPr>
      </w:pPr>
    </w:p>
    <w:p w:rsidR="00545A36" w:rsidRDefault="00843AA1">
      <w:pPr>
        <w:jc w:val="both"/>
        <w:rPr>
          <w:rFonts w:ascii="仿宋_GB2312" w:eastAsia="仿宋_GB2312" w:hAnsi="仿宋_GB2312" w:cs="仿宋_GB2312"/>
          <w:sz w:val="32"/>
          <w:szCs w:val="32"/>
          <w:u w:val="single"/>
        </w:rPr>
      </w:pPr>
      <w:r>
        <w:rPr>
          <w:rFonts w:ascii="仿宋_GB2312" w:eastAsia="仿宋_GB2312" w:hAnsi="仿宋_GB2312" w:cs="仿宋_GB2312" w:hint="eastAsia"/>
          <w:b/>
          <w:sz w:val="32"/>
          <w:szCs w:val="32"/>
        </w:rPr>
        <w:t xml:space="preserve">申请单位（章）：    </w:t>
      </w:r>
    </w:p>
    <w:p w:rsidR="00545A36" w:rsidRDefault="00AA27C8">
      <w:pPr>
        <w:jc w:val="both"/>
        <w:rPr>
          <w:rFonts w:ascii="仿宋_GB2312" w:eastAsia="仿宋_GB2312" w:hAnsi="仿宋_GB2312" w:cs="仿宋_GB2312"/>
          <w:b/>
          <w:sz w:val="32"/>
          <w:szCs w:val="32"/>
        </w:rPr>
      </w:pPr>
      <w:r>
        <w:rPr>
          <w:rFonts w:ascii="仿宋_GB2312" w:eastAsia="仿宋_GB2312" w:hAnsi="仿宋_GB2312" w:cs="仿宋_GB2312"/>
          <w:b/>
          <w:sz w:val="32"/>
          <w:szCs w:val="32"/>
        </w:rPr>
        <w:pict>
          <v:shapetype id="_x0000_t32" coordsize="21600,21600" o:spt="32" o:oned="t" path="m,l21600,21600e" filled="f">
            <v:path arrowok="t" fillok="f" o:connecttype="none"/>
            <o:lock v:ext="edit" shapetype="t"/>
          </v:shapetype>
          <v:shape id="AutoShape 2" o:spid="_x0000_s1026" type="#_x0000_t32" style="position:absolute;left:0;text-align:left;margin-left:129pt;margin-top:0;width:183.75pt;height:0;z-index:251657728" o:connectortype="straight"/>
        </w:pict>
      </w:r>
      <w:r w:rsidR="00843AA1">
        <w:rPr>
          <w:rFonts w:ascii="仿宋_GB2312" w:eastAsia="仿宋_GB2312" w:hAnsi="仿宋_GB2312" w:cs="仿宋_GB2312" w:hint="eastAsia"/>
          <w:b/>
          <w:sz w:val="32"/>
          <w:szCs w:val="32"/>
        </w:rPr>
        <w:t xml:space="preserve">           </w:t>
      </w:r>
    </w:p>
    <w:p w:rsidR="00545A36" w:rsidRDefault="00545A36">
      <w:pPr>
        <w:jc w:val="both"/>
        <w:rPr>
          <w:rFonts w:ascii="仿宋_GB2312" w:eastAsia="仿宋_GB2312" w:hAnsi="仿宋_GB2312" w:cs="仿宋_GB2312"/>
          <w:b/>
          <w:sz w:val="32"/>
          <w:szCs w:val="32"/>
        </w:rPr>
      </w:pPr>
    </w:p>
    <w:p w:rsidR="00545A36" w:rsidRDefault="00843AA1">
      <w:pPr>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填表日期：</w:t>
      </w:r>
      <w:r w:rsidR="0000539A">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年    月    日</w:t>
      </w:r>
    </w:p>
    <w:p w:rsidR="00545A36" w:rsidRDefault="00545A36">
      <w:pPr>
        <w:jc w:val="both"/>
        <w:rPr>
          <w:rFonts w:ascii="仿宋_GB2312" w:eastAsia="仿宋_GB2312" w:hAnsi="仿宋_GB2312" w:cs="仿宋_GB2312"/>
          <w:b/>
          <w:sz w:val="32"/>
          <w:szCs w:val="32"/>
        </w:rPr>
      </w:pPr>
    </w:p>
    <w:p w:rsidR="00545A36" w:rsidRDefault="00545A36">
      <w:pPr>
        <w:jc w:val="both"/>
        <w:rPr>
          <w:rFonts w:ascii="仿宋_GB2312" w:eastAsia="仿宋_GB2312" w:hAnsi="仿宋_GB2312" w:cs="仿宋_GB2312"/>
          <w:b/>
          <w:sz w:val="32"/>
          <w:szCs w:val="32"/>
        </w:rPr>
      </w:pPr>
    </w:p>
    <w:p w:rsidR="00545A36" w:rsidRDefault="00545A36">
      <w:pPr>
        <w:jc w:val="both"/>
        <w:rPr>
          <w:rFonts w:ascii="仿宋_GB2312" w:eastAsia="仿宋_GB2312" w:hAnsi="仿宋_GB2312" w:cs="仿宋_GB2312"/>
          <w:b/>
          <w:sz w:val="32"/>
          <w:szCs w:val="32"/>
        </w:rPr>
      </w:pPr>
    </w:p>
    <w:p w:rsidR="00545A36" w:rsidRDefault="00545A36">
      <w:pPr>
        <w:jc w:val="both"/>
        <w:rPr>
          <w:rFonts w:ascii="仿宋_GB2312" w:eastAsia="仿宋_GB2312" w:hAnsi="仿宋_GB2312" w:cs="仿宋_GB2312"/>
          <w:b/>
          <w:sz w:val="32"/>
          <w:szCs w:val="32"/>
        </w:rPr>
      </w:pPr>
    </w:p>
    <w:p w:rsidR="00545A36" w:rsidRDefault="00545A36">
      <w:pPr>
        <w:jc w:val="both"/>
        <w:rPr>
          <w:rFonts w:ascii="仿宋_GB2312" w:eastAsia="仿宋_GB2312" w:hAnsi="仿宋_GB2312" w:cs="仿宋_GB2312"/>
          <w:b/>
          <w:sz w:val="32"/>
          <w:szCs w:val="32"/>
        </w:rPr>
      </w:pPr>
    </w:p>
    <w:p w:rsidR="00545A36" w:rsidRDefault="00545A36">
      <w:pPr>
        <w:jc w:val="both"/>
        <w:rPr>
          <w:rFonts w:ascii="仿宋_GB2312" w:eastAsia="仿宋_GB2312" w:hAnsi="仿宋_GB2312" w:cs="仿宋_GB2312"/>
          <w:b/>
          <w:sz w:val="32"/>
          <w:szCs w:val="32"/>
        </w:rPr>
      </w:pPr>
    </w:p>
    <w:p w:rsidR="00545A36" w:rsidRDefault="00545A36">
      <w:pPr>
        <w:jc w:val="both"/>
        <w:rPr>
          <w:rFonts w:ascii="仿宋_GB2312" w:eastAsia="仿宋_GB2312" w:hAnsi="仿宋_GB2312" w:cs="仿宋_GB2312"/>
          <w:b/>
          <w:sz w:val="32"/>
          <w:szCs w:val="32"/>
        </w:rPr>
      </w:pPr>
    </w:p>
    <w:p w:rsidR="00545A36" w:rsidRDefault="00545A36">
      <w:pPr>
        <w:jc w:val="both"/>
        <w:rPr>
          <w:rFonts w:ascii="仿宋_GB2312" w:eastAsia="仿宋_GB2312" w:hAnsi="仿宋_GB2312" w:cs="仿宋_GB2312"/>
          <w:b/>
          <w:sz w:val="32"/>
          <w:szCs w:val="32"/>
        </w:rPr>
      </w:pPr>
    </w:p>
    <w:p w:rsidR="00545A36" w:rsidRDefault="00843AA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广东省风景园林协会制</w:t>
      </w:r>
    </w:p>
    <w:p w:rsidR="00545A36" w:rsidRDefault="00843AA1">
      <w:pPr>
        <w:jc w:val="center"/>
        <w:rPr>
          <w:rFonts w:ascii="仿宋_GB2312" w:eastAsia="仿宋_GB2312" w:hAnsi="仿宋_GB2312" w:cs="仿宋_GB2312"/>
          <w:b/>
          <w:bCs/>
          <w:sz w:val="36"/>
          <w:szCs w:val="36"/>
        </w:rPr>
      </w:pPr>
      <w:r>
        <w:rPr>
          <w:rFonts w:ascii="仿宋_GB2312" w:eastAsia="仿宋_GB2312" w:hAnsi="仿宋_GB2312" w:cs="仿宋_GB2312"/>
          <w:b/>
          <w:bCs/>
          <w:sz w:val="36"/>
          <w:szCs w:val="36"/>
        </w:rPr>
        <w:br w:type="page"/>
      </w:r>
    </w:p>
    <w:p w:rsidR="00545A36" w:rsidRDefault="00545A36">
      <w:pPr>
        <w:jc w:val="center"/>
        <w:rPr>
          <w:rFonts w:ascii="华文新魏" w:eastAsia="华文新魏" w:hAnsi="黑体" w:cs="仿宋_GB2312"/>
          <w:sz w:val="44"/>
          <w:szCs w:val="44"/>
        </w:rPr>
      </w:pPr>
    </w:p>
    <w:p w:rsidR="00545A36" w:rsidRDefault="00843AA1">
      <w:pPr>
        <w:jc w:val="center"/>
        <w:rPr>
          <w:rFonts w:ascii="华文新魏" w:eastAsia="华文新魏" w:hAnsi="黑体" w:cs="仿宋_GB2312"/>
          <w:sz w:val="44"/>
          <w:szCs w:val="44"/>
        </w:rPr>
      </w:pPr>
      <w:r>
        <w:rPr>
          <w:rFonts w:ascii="华文新魏" w:eastAsia="华文新魏" w:hAnsi="黑体" w:cs="仿宋_GB2312" w:hint="eastAsia"/>
          <w:sz w:val="44"/>
          <w:szCs w:val="44"/>
        </w:rPr>
        <w:t>承 诺 书</w:t>
      </w:r>
    </w:p>
    <w:p w:rsidR="00545A36" w:rsidRDefault="00545A36">
      <w:pPr>
        <w:jc w:val="center"/>
        <w:rPr>
          <w:rFonts w:ascii="黑体" w:eastAsia="黑体" w:hAnsi="黑体" w:cs="仿宋_GB2312"/>
          <w:sz w:val="44"/>
          <w:szCs w:val="44"/>
        </w:rPr>
      </w:pPr>
    </w:p>
    <w:p w:rsidR="00545A36" w:rsidRDefault="00843AA1">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本单位自愿申请参加广东省风景园林协会开展的园林绿化企业信用评价活动。</w:t>
      </w:r>
    </w:p>
    <w:p w:rsidR="00545A36" w:rsidRDefault="00843AA1">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本单位承诺，在申请本信用评价中所提交的资料和数据全部真实、合法、有效，复印件或扫描件和原件内容一致，并对因材料虚假所引发的一切后果负责。</w:t>
      </w:r>
    </w:p>
    <w:p w:rsidR="00545A36" w:rsidRDefault="00843AA1">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本单位经自评后认为可以申报如下园林绿化企业信用等级（在选项□中打“√”）：</w:t>
      </w:r>
    </w:p>
    <w:p w:rsidR="00545A36" w:rsidRDefault="00843AA1">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AAAAA</w:t>
      </w:r>
      <w:r>
        <w:rPr>
          <w:rFonts w:ascii="仿宋_GB2312" w:eastAsia="仿宋_GB2312" w:hAnsi="仿宋_GB2312" w:cs="仿宋_GB2312" w:hint="eastAsia"/>
          <w:sz w:val="32"/>
          <w:szCs w:val="32"/>
        </w:rPr>
        <w:t xml:space="preserve">级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AAAA</w:t>
      </w:r>
      <w:r>
        <w:rPr>
          <w:rFonts w:ascii="仿宋_GB2312" w:eastAsia="仿宋_GB2312" w:hAnsi="仿宋_GB2312" w:cs="仿宋_GB2312" w:hint="eastAsia"/>
          <w:sz w:val="32"/>
          <w:szCs w:val="32"/>
        </w:rPr>
        <w:t xml:space="preserve">级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AAA</w:t>
      </w:r>
      <w:r>
        <w:rPr>
          <w:rFonts w:ascii="仿宋_GB2312" w:eastAsia="仿宋_GB2312" w:hAnsi="仿宋_GB2312" w:cs="仿宋_GB2312" w:hint="eastAsia"/>
          <w:sz w:val="32"/>
          <w:szCs w:val="32"/>
        </w:rPr>
        <w:t xml:space="preserve">级 </w:t>
      </w:r>
      <w:r>
        <w:rPr>
          <w:rFonts w:ascii="仿宋_GB2312" w:eastAsia="仿宋_GB2312" w:hAnsi="仿宋_GB2312" w:cs="仿宋_GB2312"/>
          <w:sz w:val="32"/>
          <w:szCs w:val="32"/>
        </w:rPr>
        <w:t xml:space="preserve"> </w:t>
      </w:r>
    </w:p>
    <w:p w:rsidR="00545A36" w:rsidRDefault="00545A36">
      <w:pPr>
        <w:jc w:val="center"/>
        <w:rPr>
          <w:rFonts w:ascii="仿宋_GB2312" w:eastAsia="仿宋_GB2312" w:hAnsi="仿宋_GB2312" w:cs="仿宋_GB2312"/>
          <w:sz w:val="32"/>
          <w:szCs w:val="32"/>
        </w:rPr>
      </w:pPr>
    </w:p>
    <w:p w:rsidR="00545A36" w:rsidRDefault="00545A36">
      <w:pPr>
        <w:jc w:val="center"/>
        <w:rPr>
          <w:rFonts w:ascii="仿宋_GB2312" w:eastAsia="仿宋_GB2312" w:hAnsi="仿宋_GB2312" w:cs="仿宋_GB2312"/>
          <w:sz w:val="32"/>
          <w:szCs w:val="32"/>
        </w:rPr>
      </w:pPr>
    </w:p>
    <w:p w:rsidR="00545A36" w:rsidRDefault="00843AA1">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p>
    <w:p w:rsidR="00545A36" w:rsidRDefault="00843AA1">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单位盖章：</w:t>
      </w:r>
    </w:p>
    <w:p w:rsidR="00545A36" w:rsidRDefault="00545A36">
      <w:pPr>
        <w:spacing w:line="360" w:lineRule="auto"/>
        <w:ind w:firstLineChars="200" w:firstLine="640"/>
        <w:jc w:val="both"/>
        <w:rPr>
          <w:rFonts w:ascii="仿宋_GB2312" w:eastAsia="仿宋_GB2312" w:hAnsi="仿宋_GB2312" w:cs="仿宋_GB2312"/>
          <w:sz w:val="32"/>
          <w:szCs w:val="32"/>
        </w:rPr>
      </w:pPr>
    </w:p>
    <w:p w:rsidR="00545A36" w:rsidRDefault="00843AA1">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545A36" w:rsidRDefault="00843AA1">
      <w:pPr>
        <w:jc w:val="center"/>
        <w:rPr>
          <w:rFonts w:ascii="仿宋_GB2312" w:eastAsia="仿宋_GB2312" w:hAnsi="仿宋_GB2312" w:cs="仿宋_GB2312"/>
          <w:b/>
          <w:bCs/>
          <w:sz w:val="36"/>
          <w:szCs w:val="36"/>
        </w:rPr>
      </w:pPr>
      <w:r>
        <w:rPr>
          <w:rFonts w:ascii="仿宋_GB2312" w:eastAsia="仿宋_GB2312" w:hAnsi="仿宋_GB2312" w:cs="仿宋_GB2312"/>
          <w:b/>
          <w:bCs/>
          <w:sz w:val="36"/>
          <w:szCs w:val="36"/>
        </w:rPr>
        <w:br w:type="page"/>
      </w:r>
    </w:p>
    <w:p w:rsidR="00545A36" w:rsidRDefault="00843AA1">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一、企业基本情况</w:t>
      </w:r>
    </w:p>
    <w:p w:rsidR="00545A36" w:rsidRDefault="00545A36">
      <w:pPr>
        <w:jc w:val="center"/>
        <w:rPr>
          <w:rFonts w:ascii="仿宋_GB2312" w:eastAsia="仿宋_GB2312" w:hAnsi="仿宋_GB2312" w:cs="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67"/>
        <w:gridCol w:w="3708"/>
        <w:gridCol w:w="1276"/>
        <w:gridCol w:w="2725"/>
        <w:gridCol w:w="23"/>
      </w:tblGrid>
      <w:tr w:rsidR="00545A36">
        <w:trPr>
          <w:gridAfter w:val="1"/>
          <w:wAfter w:w="23" w:type="dxa"/>
          <w:trHeight w:hRule="exact" w:val="851"/>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企业名称</w:t>
            </w:r>
          </w:p>
        </w:tc>
        <w:tc>
          <w:tcPr>
            <w:tcW w:w="3708"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c>
          <w:tcPr>
            <w:tcW w:w="1276"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企业类型</w:t>
            </w:r>
          </w:p>
        </w:tc>
        <w:tc>
          <w:tcPr>
            <w:tcW w:w="2725"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r>
      <w:tr w:rsidR="00545A36">
        <w:trPr>
          <w:gridAfter w:val="1"/>
          <w:wAfter w:w="23" w:type="dxa"/>
          <w:trHeight w:hRule="exact" w:val="851"/>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注册地址</w:t>
            </w:r>
          </w:p>
        </w:tc>
        <w:tc>
          <w:tcPr>
            <w:tcW w:w="7709" w:type="dxa"/>
            <w:gridSpan w:val="3"/>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r>
      <w:tr w:rsidR="00545A36">
        <w:trPr>
          <w:gridAfter w:val="1"/>
          <w:wAfter w:w="23" w:type="dxa"/>
          <w:trHeight w:hRule="exact" w:val="851"/>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经营地址</w:t>
            </w:r>
          </w:p>
        </w:tc>
        <w:tc>
          <w:tcPr>
            <w:tcW w:w="3708"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276"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邮政编码</w:t>
            </w:r>
          </w:p>
        </w:tc>
        <w:tc>
          <w:tcPr>
            <w:tcW w:w="2725" w:type="dxa"/>
            <w:vAlign w:val="center"/>
          </w:tcPr>
          <w:p w:rsidR="00545A36" w:rsidRDefault="00545A36">
            <w:pPr>
              <w:jc w:val="center"/>
              <w:rPr>
                <w:rFonts w:ascii="仿宋_GB2312" w:eastAsia="仿宋_GB2312" w:hAnsi="仿宋_GB2312" w:cs="仿宋_GB2312"/>
              </w:rPr>
            </w:pPr>
          </w:p>
        </w:tc>
      </w:tr>
      <w:tr w:rsidR="00545A36">
        <w:trPr>
          <w:gridAfter w:val="1"/>
          <w:wAfter w:w="23" w:type="dxa"/>
          <w:trHeight w:hRule="exact" w:val="851"/>
          <w:jc w:val="center"/>
        </w:trPr>
        <w:tc>
          <w:tcPr>
            <w:tcW w:w="1367" w:type="dxa"/>
            <w:vMerge w:val="restart"/>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法定代表人</w:t>
            </w:r>
          </w:p>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(职务)</w:t>
            </w:r>
          </w:p>
        </w:tc>
        <w:tc>
          <w:tcPr>
            <w:tcW w:w="3708" w:type="dxa"/>
            <w:vMerge w:val="restart"/>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276"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手机</w:t>
            </w:r>
          </w:p>
        </w:tc>
        <w:tc>
          <w:tcPr>
            <w:tcW w:w="2725"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r>
      <w:tr w:rsidR="00545A36">
        <w:trPr>
          <w:gridAfter w:val="1"/>
          <w:wAfter w:w="23" w:type="dxa"/>
          <w:trHeight w:hRule="exact" w:val="851"/>
          <w:jc w:val="center"/>
        </w:trPr>
        <w:tc>
          <w:tcPr>
            <w:tcW w:w="1367" w:type="dxa"/>
            <w:vMerge/>
            <w:vAlign w:val="center"/>
          </w:tcPr>
          <w:p w:rsidR="00545A36" w:rsidRDefault="00545A36">
            <w:pPr>
              <w:rPr>
                <w:rFonts w:ascii="仿宋_GB2312" w:eastAsia="仿宋_GB2312" w:hAnsi="仿宋_GB2312" w:cs="仿宋_GB2312"/>
              </w:rPr>
            </w:pPr>
          </w:p>
        </w:tc>
        <w:tc>
          <w:tcPr>
            <w:tcW w:w="3708" w:type="dxa"/>
            <w:vMerge/>
            <w:vAlign w:val="center"/>
          </w:tcPr>
          <w:p w:rsidR="00545A36" w:rsidRDefault="00545A36">
            <w:pPr>
              <w:rPr>
                <w:rFonts w:ascii="仿宋_GB2312" w:eastAsia="仿宋_GB2312" w:hAnsi="仿宋_GB2312" w:cs="仿宋_GB2312"/>
              </w:rPr>
            </w:pPr>
          </w:p>
        </w:tc>
        <w:tc>
          <w:tcPr>
            <w:tcW w:w="1276"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电话</w:t>
            </w:r>
          </w:p>
        </w:tc>
        <w:tc>
          <w:tcPr>
            <w:tcW w:w="2725"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r>
      <w:tr w:rsidR="00545A36">
        <w:trPr>
          <w:gridAfter w:val="1"/>
          <w:wAfter w:w="23" w:type="dxa"/>
          <w:trHeight w:hRule="exact" w:val="851"/>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联系人</w:t>
            </w:r>
          </w:p>
        </w:tc>
        <w:tc>
          <w:tcPr>
            <w:tcW w:w="3708"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276"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联系电话</w:t>
            </w:r>
          </w:p>
        </w:tc>
        <w:tc>
          <w:tcPr>
            <w:tcW w:w="2725"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r>
      <w:tr w:rsidR="00545A36">
        <w:trPr>
          <w:gridAfter w:val="1"/>
          <w:wAfter w:w="23" w:type="dxa"/>
          <w:trHeight w:hRule="exact" w:val="851"/>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企业网址</w:t>
            </w:r>
          </w:p>
        </w:tc>
        <w:tc>
          <w:tcPr>
            <w:tcW w:w="3708"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276"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电子邮箱</w:t>
            </w:r>
          </w:p>
        </w:tc>
        <w:tc>
          <w:tcPr>
            <w:tcW w:w="2725"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r>
      <w:tr w:rsidR="00545A36">
        <w:trPr>
          <w:trHeight w:hRule="exact" w:val="851"/>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注册资本</w:t>
            </w:r>
          </w:p>
        </w:tc>
        <w:tc>
          <w:tcPr>
            <w:tcW w:w="3708"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c>
          <w:tcPr>
            <w:tcW w:w="1276"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设立时间</w:t>
            </w:r>
          </w:p>
        </w:tc>
        <w:tc>
          <w:tcPr>
            <w:tcW w:w="2748" w:type="dxa"/>
            <w:gridSpan w:val="2"/>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r>
      <w:tr w:rsidR="00545A36">
        <w:trPr>
          <w:trHeight w:hRule="exact" w:val="851"/>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组织机构</w:t>
            </w:r>
          </w:p>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代码</w:t>
            </w:r>
          </w:p>
        </w:tc>
        <w:tc>
          <w:tcPr>
            <w:tcW w:w="3708"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276"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工商注册号</w:t>
            </w:r>
          </w:p>
        </w:tc>
        <w:tc>
          <w:tcPr>
            <w:tcW w:w="2748" w:type="dxa"/>
            <w:gridSpan w:val="2"/>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r>
      <w:tr w:rsidR="00545A36">
        <w:trPr>
          <w:trHeight w:hRule="exact" w:val="851"/>
          <w:jc w:val="center"/>
        </w:trPr>
        <w:tc>
          <w:tcPr>
            <w:tcW w:w="1367" w:type="dxa"/>
            <w:vMerge w:val="restart"/>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企业园林绿化资质等级及批准时间</w:t>
            </w:r>
          </w:p>
        </w:tc>
        <w:tc>
          <w:tcPr>
            <w:tcW w:w="7732" w:type="dxa"/>
            <w:gridSpan w:val="4"/>
            <w:tcMar>
              <w:top w:w="15" w:type="dxa"/>
              <w:left w:w="15" w:type="dxa"/>
              <w:bottom w:w="0" w:type="dxa"/>
              <w:right w:w="15" w:type="dxa"/>
            </w:tcMar>
            <w:vAlign w:val="center"/>
          </w:tcPr>
          <w:p w:rsidR="00545A36" w:rsidRDefault="00843AA1">
            <w:pPr>
              <w:jc w:val="both"/>
              <w:rPr>
                <w:rFonts w:ascii="仿宋_GB2312" w:eastAsia="仿宋_GB2312" w:hAnsi="仿宋_GB2312" w:cs="仿宋_GB2312"/>
              </w:rPr>
            </w:pPr>
            <w:r>
              <w:rPr>
                <w:rFonts w:ascii="仿宋_GB2312" w:eastAsia="仿宋_GB2312" w:hAnsi="仿宋_GB2312" w:cs="仿宋_GB2312" w:hint="eastAsia"/>
              </w:rPr>
              <w:t>证书标号：</w:t>
            </w:r>
          </w:p>
        </w:tc>
      </w:tr>
      <w:tr w:rsidR="00545A36">
        <w:trPr>
          <w:trHeight w:hRule="exact" w:val="851"/>
          <w:jc w:val="center"/>
        </w:trPr>
        <w:tc>
          <w:tcPr>
            <w:tcW w:w="1367" w:type="dxa"/>
            <w:vMerge/>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3708" w:type="dxa"/>
            <w:tcMar>
              <w:top w:w="15" w:type="dxa"/>
              <w:left w:w="15" w:type="dxa"/>
              <w:bottom w:w="0" w:type="dxa"/>
              <w:right w:w="15" w:type="dxa"/>
            </w:tcMar>
            <w:vAlign w:val="center"/>
          </w:tcPr>
          <w:p w:rsidR="00545A36" w:rsidRDefault="00843AA1">
            <w:pPr>
              <w:jc w:val="both"/>
              <w:rPr>
                <w:rFonts w:ascii="仿宋_GB2312" w:eastAsia="仿宋_GB2312" w:hAnsi="仿宋_GB2312" w:cs="仿宋_GB2312"/>
              </w:rPr>
            </w:pPr>
            <w:r>
              <w:rPr>
                <w:rFonts w:ascii="仿宋_GB2312" w:eastAsia="仿宋_GB2312" w:hAnsi="仿宋_GB2312" w:cs="仿宋_GB2312" w:hint="eastAsia"/>
              </w:rPr>
              <w:t>资质等级：</w:t>
            </w:r>
          </w:p>
        </w:tc>
        <w:tc>
          <w:tcPr>
            <w:tcW w:w="4024" w:type="dxa"/>
            <w:gridSpan w:val="3"/>
            <w:tcMar>
              <w:top w:w="15" w:type="dxa"/>
              <w:left w:w="15" w:type="dxa"/>
              <w:bottom w:w="0" w:type="dxa"/>
              <w:right w:w="15" w:type="dxa"/>
            </w:tcMar>
            <w:vAlign w:val="center"/>
          </w:tcPr>
          <w:p w:rsidR="00545A36" w:rsidRDefault="00843AA1">
            <w:pPr>
              <w:jc w:val="both"/>
              <w:rPr>
                <w:rFonts w:ascii="仿宋_GB2312" w:eastAsia="仿宋_GB2312" w:hAnsi="仿宋_GB2312" w:cs="仿宋_GB2312"/>
              </w:rPr>
            </w:pPr>
            <w:r>
              <w:rPr>
                <w:rFonts w:ascii="仿宋_GB2312" w:eastAsia="仿宋_GB2312" w:hAnsi="仿宋_GB2312" w:cs="仿宋_GB2312" w:hint="eastAsia"/>
              </w:rPr>
              <w:t>批准时间：  年  月</w:t>
            </w:r>
          </w:p>
        </w:tc>
      </w:tr>
    </w:tbl>
    <w:p w:rsidR="00545A36" w:rsidRDefault="00545A36">
      <w:pPr>
        <w:spacing w:line="160" w:lineRule="atLeast"/>
        <w:rPr>
          <w:rFonts w:ascii="仿宋_GB2312" w:eastAsia="仿宋_GB2312" w:hAnsi="仿宋_GB2312" w:cs="仿宋_GB2312"/>
        </w:rPr>
      </w:pPr>
    </w:p>
    <w:p w:rsidR="00545A36" w:rsidRDefault="00843AA1">
      <w:pPr>
        <w:spacing w:line="160" w:lineRule="atLeast"/>
        <w:rPr>
          <w:rFonts w:ascii="仿宋_GB2312" w:eastAsia="仿宋_GB2312" w:hAnsi="仿宋_GB2312" w:cs="仿宋_GB2312"/>
        </w:rPr>
      </w:pPr>
      <w:r>
        <w:rPr>
          <w:rFonts w:ascii="仿宋_GB2312" w:eastAsia="仿宋_GB2312" w:hAnsi="仿宋_GB2312" w:cs="仿宋_GB2312" w:hint="eastAsia"/>
        </w:rPr>
        <w:t>注：企业类型按工商营业执照内容填写</w:t>
      </w:r>
    </w:p>
    <w:p w:rsidR="00545A36" w:rsidRDefault="00843AA1">
      <w:pPr>
        <w:jc w:val="center"/>
        <w:rPr>
          <w:rFonts w:ascii="仿宋_GB2312" w:eastAsia="仿宋_GB2312" w:hAnsi="仿宋_GB2312" w:cs="仿宋_GB2312"/>
          <w:b/>
          <w:bCs/>
          <w:sz w:val="36"/>
          <w:szCs w:val="36"/>
        </w:rPr>
      </w:pPr>
      <w:r>
        <w:rPr>
          <w:rFonts w:ascii="仿宋_GB2312" w:eastAsia="仿宋_GB2312" w:hAnsi="仿宋_GB2312" w:cs="仿宋_GB2312"/>
          <w:b/>
          <w:bCs/>
          <w:sz w:val="36"/>
          <w:szCs w:val="36"/>
        </w:rPr>
        <w:br w:type="page"/>
      </w:r>
    </w:p>
    <w:p w:rsidR="00545A36" w:rsidRDefault="00843AA1">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二、管理体系情况</w:t>
      </w:r>
    </w:p>
    <w:p w:rsidR="00545A36" w:rsidRDefault="00545A36">
      <w:pPr>
        <w:jc w:val="center"/>
        <w:rPr>
          <w:rFonts w:ascii="仿宋_GB2312" w:eastAsia="仿宋_GB2312" w:hAnsi="仿宋_GB2312" w:cs="仿宋_GB2312"/>
          <w:b/>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67"/>
        <w:gridCol w:w="7709"/>
      </w:tblGrid>
      <w:tr w:rsidR="00545A36">
        <w:trPr>
          <w:trHeight w:hRule="exact" w:val="4765"/>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信用管理</w:t>
            </w:r>
          </w:p>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制度</w:t>
            </w:r>
          </w:p>
        </w:tc>
        <w:tc>
          <w:tcPr>
            <w:tcW w:w="7709" w:type="dxa"/>
            <w:tcMar>
              <w:top w:w="15" w:type="dxa"/>
              <w:left w:w="15" w:type="dxa"/>
              <w:bottom w:w="0" w:type="dxa"/>
              <w:right w:w="15" w:type="dxa"/>
            </w:tcMar>
            <w:vAlign w:val="center"/>
          </w:tcPr>
          <w:p w:rsidR="00545A36" w:rsidRDefault="00843AA1">
            <w:pPr>
              <w:spacing w:line="360" w:lineRule="auto"/>
              <w:jc w:val="both"/>
              <w:rPr>
                <w:rFonts w:ascii="仿宋_GB2312" w:eastAsia="仿宋_GB2312" w:hAnsi="仿宋_GB2312" w:cs="仿宋_GB2312"/>
              </w:rPr>
            </w:pPr>
            <w:r>
              <w:rPr>
                <w:rFonts w:ascii="仿宋_GB2312" w:eastAsia="仿宋_GB2312" w:hAnsi="仿宋_GB2312" w:cs="仿宋_GB2312" w:hint="eastAsia"/>
              </w:rPr>
              <w:t xml:space="preserve"> 已建立</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信用管理机构</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人员岗位责任制度</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合同管理制度</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客户资信调查制度</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应收账款与商帐追收制度</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质量管理制度</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售后服务制度</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劳动用工制度</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法定代表人授权委托制度</w:t>
            </w:r>
          </w:p>
        </w:tc>
      </w:tr>
      <w:tr w:rsidR="00545A36">
        <w:trPr>
          <w:trHeight w:hRule="exact" w:val="1700"/>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组织机构</w:t>
            </w:r>
          </w:p>
        </w:tc>
        <w:tc>
          <w:tcPr>
            <w:tcW w:w="7709" w:type="dxa"/>
            <w:tcMar>
              <w:top w:w="15" w:type="dxa"/>
              <w:left w:w="15" w:type="dxa"/>
              <w:bottom w:w="0" w:type="dxa"/>
              <w:right w:w="15" w:type="dxa"/>
            </w:tcMar>
            <w:vAlign w:val="center"/>
          </w:tcPr>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设立完善组织机构</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明确组织机构部门职责</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 xml:space="preserve">配备各机构主要人员 </w:t>
            </w:r>
          </w:p>
        </w:tc>
      </w:tr>
      <w:tr w:rsidR="00545A36">
        <w:trPr>
          <w:trHeight w:hRule="exact" w:val="2419"/>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工程管理、工程质量制度</w:t>
            </w:r>
          </w:p>
        </w:tc>
        <w:tc>
          <w:tcPr>
            <w:tcW w:w="7709" w:type="dxa"/>
            <w:tcMar>
              <w:top w:w="15" w:type="dxa"/>
              <w:left w:w="15" w:type="dxa"/>
              <w:bottom w:w="0" w:type="dxa"/>
              <w:right w:w="15" w:type="dxa"/>
            </w:tcMar>
            <w:vAlign w:val="center"/>
          </w:tcPr>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□严格执行国家、地方及行业的园林施工规程规范</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□质检机构</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□苗木成活率达到90%以上</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□无安全事故</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□获得“广东省园林绿化项目负责人”合格证书（     人）</w:t>
            </w:r>
          </w:p>
        </w:tc>
      </w:tr>
    </w:tbl>
    <w:p w:rsidR="00545A36" w:rsidRDefault="00545A36">
      <w:pPr>
        <w:spacing w:line="160" w:lineRule="atLeast"/>
        <w:rPr>
          <w:rFonts w:ascii="仿宋_GB2312" w:eastAsia="仿宋_GB2312" w:hAnsi="仿宋_GB2312" w:cs="仿宋_GB2312"/>
          <w:sz w:val="21"/>
          <w:szCs w:val="21"/>
        </w:rPr>
      </w:pPr>
    </w:p>
    <w:p w:rsidR="00545A36" w:rsidRDefault="00843AA1">
      <w:pPr>
        <w:spacing w:line="160" w:lineRule="atLeast"/>
        <w:rPr>
          <w:rFonts w:ascii="仿宋_GB2312" w:eastAsia="仿宋_GB2312" w:hAnsi="仿宋_GB2312" w:cs="仿宋_GB2312"/>
        </w:rPr>
      </w:pPr>
      <w:r>
        <w:rPr>
          <w:rFonts w:ascii="仿宋_GB2312" w:eastAsia="仿宋_GB2312" w:hAnsi="仿宋_GB2312" w:cs="仿宋_GB2312" w:hint="eastAsia"/>
        </w:rPr>
        <w:t>注：满足条件的，在□中打“√”</w:t>
      </w:r>
    </w:p>
    <w:p w:rsidR="00545A36" w:rsidRDefault="00843AA1">
      <w:pPr>
        <w:spacing w:line="160" w:lineRule="atLeast"/>
        <w:rPr>
          <w:rFonts w:ascii="仿宋_GB2312" w:eastAsia="仿宋_GB2312" w:hAnsi="仿宋_GB2312" w:cs="仿宋_GB2312"/>
        </w:rPr>
      </w:pPr>
      <w:r>
        <w:rPr>
          <w:rFonts w:ascii="仿宋_GB2312" w:eastAsia="仿宋_GB2312" w:hAnsi="仿宋_GB2312" w:cs="仿宋_GB2312" w:hint="eastAsia"/>
        </w:rPr>
        <w:t xml:space="preserve">    不满足条件的，在□中打“x”</w:t>
      </w:r>
    </w:p>
    <w:p w:rsidR="00545A36" w:rsidRDefault="00545A36">
      <w:pPr>
        <w:spacing w:line="160" w:lineRule="atLeast"/>
        <w:rPr>
          <w:rFonts w:ascii="仿宋_GB2312" w:eastAsia="仿宋_GB2312" w:hAnsi="仿宋_GB2312" w:cs="仿宋_GB2312"/>
        </w:rPr>
      </w:pPr>
    </w:p>
    <w:p w:rsidR="00545A36" w:rsidRDefault="00545A36">
      <w:pPr>
        <w:jc w:val="center"/>
        <w:rPr>
          <w:rFonts w:ascii="仿宋_GB2312" w:eastAsia="仿宋_GB2312" w:hAnsi="仿宋_GB2312" w:cs="仿宋_GB2312"/>
          <w:b/>
          <w:bCs/>
          <w:sz w:val="36"/>
          <w:szCs w:val="36"/>
        </w:rPr>
      </w:pPr>
    </w:p>
    <w:p w:rsidR="00545A36" w:rsidRDefault="00545A36">
      <w:pPr>
        <w:jc w:val="center"/>
        <w:rPr>
          <w:rFonts w:ascii="仿宋_GB2312" w:eastAsia="仿宋_GB2312" w:hAnsi="仿宋_GB2312" w:cs="仿宋_GB2312"/>
          <w:b/>
          <w:bCs/>
          <w:sz w:val="36"/>
          <w:szCs w:val="36"/>
        </w:rPr>
      </w:pPr>
    </w:p>
    <w:p w:rsidR="00545A36" w:rsidRDefault="00843AA1">
      <w:pPr>
        <w:jc w:val="center"/>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p>
    <w:p w:rsidR="00545A36" w:rsidRDefault="00843AA1">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三、经营情况</w:t>
      </w:r>
    </w:p>
    <w:p w:rsidR="00545A36" w:rsidRDefault="00843AA1">
      <w:pPr>
        <w:jc w:val="right"/>
        <w:rPr>
          <w:rFonts w:ascii="仿宋_GB2312" w:eastAsia="仿宋_GB2312" w:hAnsi="仿宋_GB2312" w:cs="仿宋_GB2312"/>
        </w:rPr>
      </w:pPr>
      <w:r>
        <w:rPr>
          <w:rFonts w:ascii="仿宋_GB2312" w:eastAsia="仿宋_GB2312" w:hAnsi="仿宋_GB2312" w:cs="仿宋_GB2312" w:hint="eastAsia"/>
        </w:rPr>
        <w:t xml:space="preserve">      单位：万元</w:t>
      </w:r>
    </w:p>
    <w:tbl>
      <w:tblPr>
        <w:tblW w:w="0" w:type="auto"/>
        <w:jc w:val="center"/>
        <w:tblLayout w:type="fixed"/>
        <w:tblCellMar>
          <w:left w:w="0" w:type="dxa"/>
          <w:right w:w="0" w:type="dxa"/>
        </w:tblCellMar>
        <w:tblLook w:val="0000"/>
      </w:tblPr>
      <w:tblGrid>
        <w:gridCol w:w="1113"/>
        <w:gridCol w:w="1132"/>
        <w:gridCol w:w="3120"/>
        <w:gridCol w:w="4315"/>
      </w:tblGrid>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经济</w:t>
            </w:r>
          </w:p>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指标</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r w:rsidR="00850CE2">
              <w:rPr>
                <w:rFonts w:ascii="仿宋_GB2312" w:eastAsia="仿宋_GB2312" w:hAnsi="仿宋_GB2312" w:cs="仿宋_GB2312" w:hint="eastAsia"/>
              </w:rPr>
              <w:t xml:space="preserve">   2015</w:t>
            </w:r>
            <w:r>
              <w:rPr>
                <w:rFonts w:ascii="仿宋_GB2312" w:eastAsia="仿宋_GB2312" w:hAnsi="仿宋_GB2312" w:cs="仿宋_GB2312" w:hint="eastAsia"/>
              </w:rPr>
              <w:t xml:space="preserve">   年</w:t>
            </w:r>
          </w:p>
        </w:tc>
        <w:tc>
          <w:tcPr>
            <w:tcW w:w="4315" w:type="dxa"/>
            <w:tcBorders>
              <w:top w:val="single" w:sz="4" w:space="0" w:color="auto"/>
              <w:left w:val="nil"/>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r w:rsidR="00850CE2">
              <w:rPr>
                <w:rFonts w:ascii="仿宋_GB2312" w:eastAsia="仿宋_GB2312" w:hAnsi="仿宋_GB2312" w:cs="仿宋_GB2312" w:hint="eastAsia"/>
              </w:rPr>
              <w:t xml:space="preserve">  2016</w:t>
            </w:r>
            <w:r>
              <w:rPr>
                <w:rFonts w:ascii="仿宋_GB2312" w:eastAsia="仿宋_GB2312" w:hAnsi="仿宋_GB2312" w:cs="仿宋_GB2312" w:hint="eastAsia"/>
              </w:rPr>
              <w:t xml:space="preserve">   年</w:t>
            </w:r>
          </w:p>
        </w:tc>
      </w:tr>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资产总额（期末）</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c>
          <w:tcPr>
            <w:tcW w:w="4315" w:type="dxa"/>
            <w:tcBorders>
              <w:top w:val="single" w:sz="4" w:space="0" w:color="auto"/>
              <w:left w:val="nil"/>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r>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负债总额（期末）</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4315" w:type="dxa"/>
            <w:tcBorders>
              <w:top w:val="single" w:sz="4" w:space="0" w:color="auto"/>
              <w:left w:val="nil"/>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r>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企业总产值</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4315" w:type="dxa"/>
            <w:tcBorders>
              <w:top w:val="single" w:sz="4" w:space="0" w:color="auto"/>
              <w:left w:val="nil"/>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r>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当年度应缴税金</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4315" w:type="dxa"/>
            <w:tcBorders>
              <w:top w:val="single" w:sz="4" w:space="0" w:color="auto"/>
              <w:left w:val="nil"/>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r>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利润总额</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4315" w:type="dxa"/>
            <w:tcBorders>
              <w:top w:val="single" w:sz="4" w:space="0" w:color="auto"/>
              <w:left w:val="nil"/>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r>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利税总额</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4315" w:type="dxa"/>
            <w:tcBorders>
              <w:top w:val="single" w:sz="4" w:space="0" w:color="auto"/>
              <w:left w:val="nil"/>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r>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净利润</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4315" w:type="dxa"/>
            <w:tcBorders>
              <w:top w:val="single" w:sz="4" w:space="0" w:color="auto"/>
              <w:left w:val="nil"/>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r>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净资产</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both"/>
              <w:rPr>
                <w:rFonts w:ascii="仿宋_GB2312" w:eastAsia="仿宋_GB2312" w:hAnsi="仿宋_GB2312" w:cs="仿宋_GB2312"/>
              </w:rPr>
            </w:pPr>
            <w:r>
              <w:rPr>
                <w:rFonts w:ascii="仿宋_GB2312" w:eastAsia="仿宋_GB2312" w:hAnsi="仿宋_GB2312" w:cs="仿宋_GB2312" w:hint="eastAsia"/>
              </w:rPr>
              <w:t>期初：</w:t>
            </w:r>
          </w:p>
          <w:p w:rsidR="00545A36" w:rsidRDefault="00843AA1">
            <w:pPr>
              <w:jc w:val="both"/>
              <w:rPr>
                <w:rFonts w:ascii="仿宋_GB2312" w:eastAsia="仿宋_GB2312" w:hAnsi="仿宋_GB2312" w:cs="仿宋_GB2312"/>
              </w:rPr>
            </w:pPr>
            <w:r>
              <w:rPr>
                <w:rFonts w:ascii="仿宋_GB2312" w:eastAsia="仿宋_GB2312" w:hAnsi="仿宋_GB2312" w:cs="仿宋_GB2312" w:hint="eastAsia"/>
              </w:rPr>
              <w:t>期末：</w:t>
            </w:r>
          </w:p>
        </w:tc>
        <w:tc>
          <w:tcPr>
            <w:tcW w:w="4315" w:type="dxa"/>
            <w:tcBorders>
              <w:top w:val="single" w:sz="4" w:space="0" w:color="auto"/>
              <w:left w:val="nil"/>
              <w:bottom w:val="single" w:sz="4" w:space="0" w:color="auto"/>
              <w:right w:val="single" w:sz="4" w:space="0" w:color="auto"/>
            </w:tcBorders>
            <w:vAlign w:val="center"/>
          </w:tcPr>
          <w:p w:rsidR="00545A36" w:rsidRDefault="00843AA1">
            <w:pPr>
              <w:jc w:val="both"/>
              <w:rPr>
                <w:rFonts w:ascii="仿宋_GB2312" w:eastAsia="仿宋_GB2312" w:hAnsi="仿宋_GB2312" w:cs="仿宋_GB2312"/>
              </w:rPr>
            </w:pPr>
            <w:r>
              <w:rPr>
                <w:rFonts w:ascii="仿宋_GB2312" w:eastAsia="仿宋_GB2312" w:hAnsi="仿宋_GB2312" w:cs="仿宋_GB2312" w:hint="eastAsia"/>
              </w:rPr>
              <w:t>期初：</w:t>
            </w:r>
          </w:p>
          <w:p w:rsidR="00545A36" w:rsidRDefault="00843AA1">
            <w:pPr>
              <w:jc w:val="both"/>
              <w:rPr>
                <w:rFonts w:ascii="仿宋_GB2312" w:eastAsia="仿宋_GB2312" w:hAnsi="仿宋_GB2312" w:cs="仿宋_GB2312"/>
              </w:rPr>
            </w:pPr>
            <w:r>
              <w:rPr>
                <w:rFonts w:ascii="仿宋_GB2312" w:eastAsia="仿宋_GB2312" w:hAnsi="仿宋_GB2312" w:cs="仿宋_GB2312" w:hint="eastAsia"/>
              </w:rPr>
              <w:t>期末：</w:t>
            </w:r>
          </w:p>
        </w:tc>
      </w:tr>
      <w:tr w:rsidR="00545A36">
        <w:trPr>
          <w:trHeight w:val="582"/>
          <w:jc w:val="center"/>
        </w:trPr>
        <w:tc>
          <w:tcPr>
            <w:tcW w:w="1113" w:type="dxa"/>
            <w:vMerge w:val="restart"/>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经营情况</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经营性</w:t>
            </w:r>
          </w:p>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亏损</w:t>
            </w:r>
          </w:p>
        </w:tc>
        <w:tc>
          <w:tcPr>
            <w:tcW w:w="74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rPr>
                <w:rFonts w:ascii="仿宋_GB2312" w:eastAsia="仿宋_GB2312" w:hAnsi="仿宋_GB2312" w:cs="仿宋_GB2312"/>
              </w:rPr>
            </w:pPr>
            <w:r>
              <w:rPr>
                <w:rFonts w:ascii="仿宋_GB2312" w:eastAsia="仿宋_GB2312" w:hAnsi="仿宋_GB2312" w:cs="仿宋_GB2312" w:hint="eastAsia"/>
              </w:rPr>
              <w:t xml:space="preserve"> □有      □无 </w:t>
            </w:r>
          </w:p>
        </w:tc>
      </w:tr>
      <w:tr w:rsidR="00545A36">
        <w:trPr>
          <w:trHeight w:val="509"/>
          <w:jc w:val="center"/>
        </w:trPr>
        <w:tc>
          <w:tcPr>
            <w:tcW w:w="1113" w:type="dxa"/>
            <w:vMerge/>
            <w:tcBorders>
              <w:top w:val="nil"/>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银行借款</w:t>
            </w:r>
          </w:p>
        </w:tc>
        <w:tc>
          <w:tcPr>
            <w:tcW w:w="743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ind w:firstLineChars="50" w:firstLine="120"/>
              <w:jc w:val="both"/>
              <w:rPr>
                <w:rFonts w:ascii="仿宋_GB2312" w:eastAsia="仿宋_GB2312" w:hAnsi="仿宋_GB2312" w:cs="仿宋_GB2312"/>
              </w:rPr>
            </w:pPr>
            <w:r>
              <w:rPr>
                <w:rFonts w:ascii="仿宋_GB2312" w:eastAsia="仿宋_GB2312" w:hAnsi="仿宋_GB2312" w:cs="仿宋_GB2312" w:hint="eastAsia"/>
              </w:rPr>
              <w:t>□有   □无   □按期还贷   □未按期还贷</w:t>
            </w:r>
          </w:p>
        </w:tc>
      </w:tr>
    </w:tbl>
    <w:p w:rsidR="00545A36" w:rsidRDefault="00545A36">
      <w:pPr>
        <w:spacing w:line="160" w:lineRule="atLeast"/>
        <w:rPr>
          <w:sz w:val="21"/>
          <w:szCs w:val="21"/>
        </w:rPr>
      </w:pPr>
    </w:p>
    <w:p w:rsidR="00545A36" w:rsidRDefault="00843AA1">
      <w:pPr>
        <w:spacing w:line="160" w:lineRule="atLeast"/>
        <w:rPr>
          <w:rFonts w:ascii="仿宋_GB2312" w:eastAsia="仿宋_GB2312" w:hAnsi="仿宋_GB2312" w:cs="仿宋_GB2312"/>
        </w:rPr>
      </w:pPr>
      <w:r>
        <w:rPr>
          <w:rFonts w:ascii="仿宋_GB2312" w:eastAsia="仿宋_GB2312" w:hAnsi="仿宋_GB2312" w:cs="仿宋_GB2312" w:hint="eastAsia"/>
        </w:rPr>
        <w:t>注：企业填报数据以企业评价期统计及财务报表为准</w:t>
      </w:r>
    </w:p>
    <w:p w:rsidR="00545A36" w:rsidRDefault="00843AA1">
      <w:pPr>
        <w:spacing w:line="160" w:lineRule="atLeast"/>
        <w:rPr>
          <w:rFonts w:ascii="仿宋_GB2312" w:eastAsia="仿宋_GB2312" w:hAnsi="仿宋_GB2312" w:cs="仿宋_GB2312"/>
        </w:rPr>
      </w:pPr>
      <w:r>
        <w:rPr>
          <w:rFonts w:ascii="仿宋_GB2312" w:eastAsia="仿宋_GB2312" w:hAnsi="仿宋_GB2312" w:cs="仿宋_GB2312" w:hint="eastAsia"/>
        </w:rPr>
        <w:t xml:space="preserve">    在□中打“√”</w:t>
      </w:r>
    </w:p>
    <w:p w:rsidR="00545A36" w:rsidRDefault="00545A36">
      <w:pPr>
        <w:jc w:val="center"/>
        <w:rPr>
          <w:rFonts w:ascii="仿宋_GB2312" w:eastAsia="仿宋_GB2312" w:hAnsi="仿宋_GB2312" w:cs="仿宋_GB2312"/>
          <w:b/>
          <w:bCs/>
          <w:sz w:val="36"/>
          <w:szCs w:val="36"/>
        </w:rPr>
      </w:pPr>
    </w:p>
    <w:p w:rsidR="00545A36" w:rsidRDefault="00843AA1">
      <w:pPr>
        <w:jc w:val="center"/>
        <w:rPr>
          <w:rFonts w:ascii="仿宋_GB2312" w:eastAsia="仿宋_GB2312" w:hAnsi="仿宋_GB2312" w:cs="仿宋_GB2312"/>
          <w:b/>
          <w:bCs/>
          <w:sz w:val="36"/>
          <w:szCs w:val="36"/>
        </w:rPr>
      </w:pPr>
      <w:r>
        <w:rPr>
          <w:rFonts w:ascii="仿宋_GB2312" w:eastAsia="仿宋_GB2312" w:hAnsi="仿宋_GB2312" w:cs="仿宋_GB2312"/>
          <w:b/>
          <w:bCs/>
          <w:sz w:val="36"/>
          <w:szCs w:val="36"/>
        </w:rPr>
        <w:br w:type="page"/>
      </w:r>
    </w:p>
    <w:p w:rsidR="00545A36" w:rsidRDefault="00843AA1">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四、履约能力情况</w:t>
      </w:r>
    </w:p>
    <w:p w:rsidR="00545A36" w:rsidRDefault="00545A36">
      <w:pPr>
        <w:rPr>
          <w:rFonts w:ascii="仿宋_GB2312" w:eastAsia="仿宋_GB2312" w:hAnsi="仿宋_GB2312" w:cs="仿宋_GB2312"/>
        </w:rPr>
      </w:pPr>
    </w:p>
    <w:p w:rsidR="00545A36" w:rsidRDefault="00843AA1">
      <w:pPr>
        <w:rPr>
          <w:rFonts w:ascii="仿宋_GB2312" w:eastAsia="仿宋_GB2312" w:hAnsi="仿宋_GB2312" w:cs="仿宋_GB2312"/>
        </w:rPr>
      </w:pPr>
      <w:r>
        <w:rPr>
          <w:rFonts w:ascii="仿宋_GB2312" w:eastAsia="仿宋_GB2312" w:hAnsi="仿宋_GB2312" w:cs="仿宋_GB2312" w:hint="eastAsia"/>
        </w:rPr>
        <w:t>1、项目情况</w:t>
      </w:r>
    </w:p>
    <w:p w:rsidR="00545A36" w:rsidRDefault="00545A36">
      <w:pPr>
        <w:rPr>
          <w:rFonts w:ascii="仿宋_GB2312" w:eastAsia="仿宋_GB2312" w:hAnsi="仿宋_GB2312" w:cs="仿宋_GB2312"/>
        </w:rPr>
      </w:pPr>
    </w:p>
    <w:tbl>
      <w:tblPr>
        <w:tblW w:w="0" w:type="auto"/>
        <w:jc w:val="center"/>
        <w:tblLayout w:type="fixed"/>
        <w:tblCellMar>
          <w:left w:w="0" w:type="dxa"/>
          <w:right w:w="0" w:type="dxa"/>
        </w:tblCellMar>
        <w:tblLook w:val="0000"/>
      </w:tblPr>
      <w:tblGrid>
        <w:gridCol w:w="1113"/>
        <w:gridCol w:w="1132"/>
        <w:gridCol w:w="1022"/>
        <w:gridCol w:w="1042"/>
        <w:gridCol w:w="1374"/>
        <w:gridCol w:w="1042"/>
        <w:gridCol w:w="713"/>
        <w:gridCol w:w="1309"/>
        <w:gridCol w:w="933"/>
      </w:tblGrid>
      <w:tr w:rsidR="00545A36">
        <w:trPr>
          <w:trHeight w:val="582"/>
          <w:jc w:val="center"/>
        </w:trPr>
        <w:tc>
          <w:tcPr>
            <w:tcW w:w="111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近两年合同签订和履行情况</w:t>
            </w:r>
          </w:p>
        </w:tc>
        <w:tc>
          <w:tcPr>
            <w:tcW w:w="215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签约情况</w:t>
            </w:r>
          </w:p>
        </w:tc>
        <w:tc>
          <w:tcPr>
            <w:tcW w:w="6413"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履约情况</w:t>
            </w:r>
          </w:p>
        </w:tc>
      </w:tr>
      <w:tr w:rsidR="00545A36">
        <w:trPr>
          <w:trHeight w:val="582"/>
          <w:jc w:val="center"/>
        </w:trPr>
        <w:tc>
          <w:tcPr>
            <w:tcW w:w="1113" w:type="dxa"/>
            <w:vMerge/>
            <w:tcBorders>
              <w:top w:val="nil"/>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份数</w:t>
            </w:r>
          </w:p>
        </w:tc>
        <w:tc>
          <w:tcPr>
            <w:tcW w:w="102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金额</w:t>
            </w:r>
          </w:p>
        </w:tc>
        <w:tc>
          <w:tcPr>
            <w:tcW w:w="241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实际履行</w:t>
            </w:r>
          </w:p>
        </w:tc>
        <w:tc>
          <w:tcPr>
            <w:tcW w:w="175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未履行</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未履行原因</w:t>
            </w:r>
          </w:p>
        </w:tc>
        <w:tc>
          <w:tcPr>
            <w:tcW w:w="933"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履约率%</w:t>
            </w:r>
          </w:p>
        </w:tc>
      </w:tr>
      <w:tr w:rsidR="00545A36">
        <w:trPr>
          <w:trHeight w:val="582"/>
          <w:jc w:val="center"/>
        </w:trPr>
        <w:tc>
          <w:tcPr>
            <w:tcW w:w="1113" w:type="dxa"/>
            <w:vMerge/>
            <w:tcBorders>
              <w:top w:val="nil"/>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132"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022"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c>
          <w:tcPr>
            <w:tcW w:w="104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份数</w:t>
            </w:r>
          </w:p>
        </w:tc>
        <w:tc>
          <w:tcPr>
            <w:tcW w:w="1374"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金额</w:t>
            </w:r>
          </w:p>
        </w:tc>
        <w:tc>
          <w:tcPr>
            <w:tcW w:w="104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份数</w:t>
            </w: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金额</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自身原因</w:t>
            </w:r>
          </w:p>
        </w:tc>
        <w:tc>
          <w:tcPr>
            <w:tcW w:w="933" w:type="dxa"/>
            <w:vMerge w:val="restart"/>
            <w:tcBorders>
              <w:top w:val="nil"/>
              <w:left w:val="nil"/>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r>
      <w:tr w:rsidR="00545A36">
        <w:trPr>
          <w:trHeight w:val="582"/>
          <w:jc w:val="center"/>
        </w:trPr>
        <w:tc>
          <w:tcPr>
            <w:tcW w:w="1113" w:type="dxa"/>
            <w:vMerge/>
            <w:tcBorders>
              <w:top w:val="nil"/>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132" w:type="dxa"/>
            <w:vMerge/>
            <w:tcBorders>
              <w:top w:val="nil"/>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022" w:type="dxa"/>
            <w:vMerge/>
            <w:tcBorders>
              <w:top w:val="nil"/>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04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c>
          <w:tcPr>
            <w:tcW w:w="1374"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c>
          <w:tcPr>
            <w:tcW w:w="104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□是□否</w:t>
            </w:r>
          </w:p>
        </w:tc>
        <w:tc>
          <w:tcPr>
            <w:tcW w:w="933" w:type="dxa"/>
            <w:vMerge/>
            <w:tcBorders>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r>
      <w:tr w:rsidR="00545A36">
        <w:trPr>
          <w:trHeight w:val="582"/>
          <w:jc w:val="center"/>
        </w:trPr>
        <w:tc>
          <w:tcPr>
            <w:tcW w:w="1113" w:type="dxa"/>
            <w:vMerge/>
            <w:tcBorders>
              <w:top w:val="nil"/>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合同争议</w:t>
            </w:r>
          </w:p>
        </w:tc>
        <w:tc>
          <w:tcPr>
            <w:tcW w:w="102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0件</w:t>
            </w:r>
          </w:p>
        </w:tc>
        <w:tc>
          <w:tcPr>
            <w:tcW w:w="104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解决情况</w:t>
            </w:r>
          </w:p>
        </w:tc>
        <w:tc>
          <w:tcPr>
            <w:tcW w:w="5371"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r>
      <w:tr w:rsidR="00545A36">
        <w:trPr>
          <w:trHeight w:val="582"/>
          <w:jc w:val="center"/>
        </w:trPr>
        <w:tc>
          <w:tcPr>
            <w:tcW w:w="1113" w:type="dxa"/>
            <w:vMerge/>
            <w:tcBorders>
              <w:top w:val="nil"/>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15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执行法院、仲裁机构做出的判（裁）决和裁定</w:t>
            </w:r>
          </w:p>
        </w:tc>
        <w:tc>
          <w:tcPr>
            <w:tcW w:w="6413"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□是        □否        □无</w:t>
            </w:r>
          </w:p>
        </w:tc>
      </w:tr>
    </w:tbl>
    <w:p w:rsidR="00545A36" w:rsidRDefault="00843AA1">
      <w:pPr>
        <w:rPr>
          <w:rFonts w:ascii="仿宋_GB2312" w:eastAsia="仿宋_GB2312" w:hAnsi="仿宋_GB2312" w:cs="仿宋_GB2312"/>
        </w:rPr>
      </w:pPr>
      <w:r>
        <w:rPr>
          <w:rFonts w:ascii="仿宋_GB2312" w:eastAsia="仿宋_GB2312" w:hAnsi="仿宋_GB2312" w:cs="仿宋_GB2312" w:hint="eastAsia"/>
        </w:rPr>
        <w:t>在□中打“√”</w:t>
      </w:r>
    </w:p>
    <w:p w:rsidR="00545A36" w:rsidRDefault="00545A36">
      <w:pPr>
        <w:rPr>
          <w:rFonts w:ascii="仿宋_GB2312" w:eastAsia="仿宋_GB2312" w:hAnsi="仿宋_GB2312" w:cs="仿宋_GB2312"/>
        </w:rPr>
      </w:pPr>
    </w:p>
    <w:p w:rsidR="00545A36" w:rsidRDefault="00843AA1">
      <w:pPr>
        <w:rPr>
          <w:rFonts w:ascii="仿宋_GB2312" w:eastAsia="仿宋_GB2312" w:hAnsi="仿宋_GB2312" w:cs="仿宋_GB2312"/>
        </w:rPr>
      </w:pPr>
      <w:r>
        <w:rPr>
          <w:rFonts w:ascii="仿宋_GB2312" w:eastAsia="仿宋_GB2312" w:hAnsi="仿宋_GB2312" w:cs="仿宋_GB2312" w:hint="eastAsia"/>
        </w:rPr>
        <w:t>2、劳务用工</w:t>
      </w:r>
    </w:p>
    <w:p w:rsidR="00545A36" w:rsidRDefault="00545A36">
      <w:pPr>
        <w:rPr>
          <w:rFonts w:ascii="仿宋_GB2312" w:eastAsia="仿宋_GB2312" w:hAnsi="仿宋_GB2312" w:cs="仿宋_GB23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41"/>
        <w:gridCol w:w="2841"/>
        <w:gridCol w:w="3358"/>
      </w:tblGrid>
      <w:tr w:rsidR="00545A36">
        <w:trPr>
          <w:trHeight w:val="851"/>
          <w:jc w:val="center"/>
        </w:trPr>
        <w:tc>
          <w:tcPr>
            <w:tcW w:w="3441"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用工人数</w:t>
            </w:r>
          </w:p>
        </w:tc>
        <w:tc>
          <w:tcPr>
            <w:tcW w:w="2841"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已签劳动合同人数</w:t>
            </w:r>
          </w:p>
        </w:tc>
        <w:tc>
          <w:tcPr>
            <w:tcW w:w="3358"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已购社保人数</w:t>
            </w:r>
          </w:p>
        </w:tc>
      </w:tr>
      <w:tr w:rsidR="00545A36">
        <w:trPr>
          <w:trHeight w:val="851"/>
          <w:jc w:val="center"/>
        </w:trPr>
        <w:tc>
          <w:tcPr>
            <w:tcW w:w="3441" w:type="dxa"/>
            <w:vAlign w:val="center"/>
          </w:tcPr>
          <w:p w:rsidR="00545A36" w:rsidRDefault="00545A36">
            <w:pPr>
              <w:jc w:val="center"/>
              <w:rPr>
                <w:rFonts w:ascii="仿宋_GB2312" w:eastAsia="仿宋_GB2312" w:hAnsi="仿宋_GB2312" w:cs="仿宋_GB2312"/>
              </w:rPr>
            </w:pPr>
          </w:p>
        </w:tc>
        <w:tc>
          <w:tcPr>
            <w:tcW w:w="2841" w:type="dxa"/>
            <w:vAlign w:val="center"/>
          </w:tcPr>
          <w:p w:rsidR="00545A36" w:rsidRDefault="00545A36">
            <w:pPr>
              <w:jc w:val="center"/>
              <w:rPr>
                <w:rFonts w:ascii="仿宋_GB2312" w:eastAsia="仿宋_GB2312" w:hAnsi="仿宋_GB2312" w:cs="仿宋_GB2312"/>
              </w:rPr>
            </w:pPr>
          </w:p>
        </w:tc>
        <w:tc>
          <w:tcPr>
            <w:tcW w:w="3358" w:type="dxa"/>
            <w:vAlign w:val="center"/>
          </w:tcPr>
          <w:p w:rsidR="00545A36" w:rsidRDefault="00545A36">
            <w:pPr>
              <w:jc w:val="center"/>
              <w:rPr>
                <w:rFonts w:ascii="仿宋_GB2312" w:eastAsia="仿宋_GB2312" w:hAnsi="仿宋_GB2312" w:cs="仿宋_GB2312"/>
              </w:rPr>
            </w:pPr>
          </w:p>
        </w:tc>
      </w:tr>
    </w:tbl>
    <w:p w:rsidR="00545A36" w:rsidRDefault="00545A36">
      <w:pPr>
        <w:jc w:val="center"/>
        <w:rPr>
          <w:rFonts w:ascii="仿宋_GB2312" w:eastAsia="仿宋_GB2312" w:hAnsi="仿宋_GB2312" w:cs="仿宋_GB2312"/>
        </w:rPr>
      </w:pPr>
    </w:p>
    <w:p w:rsidR="00545A36" w:rsidRDefault="00843AA1">
      <w:pPr>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r>
        <w:rPr>
          <w:rFonts w:ascii="仿宋_GB2312" w:eastAsia="仿宋_GB2312" w:hAnsi="仿宋_GB2312" w:cs="仿宋_GB2312" w:hint="eastAsia"/>
          <w:b/>
          <w:bCs/>
          <w:sz w:val="32"/>
          <w:szCs w:val="32"/>
        </w:rPr>
        <w:lastRenderedPageBreak/>
        <w:t>五、奖励加分</w:t>
      </w:r>
    </w:p>
    <w:p w:rsidR="00545A36" w:rsidRDefault="00545A36">
      <w:pPr>
        <w:jc w:val="center"/>
        <w:rPr>
          <w:rFonts w:ascii="仿宋_GB2312" w:eastAsia="仿宋_GB2312" w:hAnsi="仿宋_GB2312" w:cs="仿宋_GB2312"/>
          <w:b/>
          <w:bCs/>
          <w:sz w:val="32"/>
          <w:szCs w:val="32"/>
        </w:rPr>
      </w:pPr>
    </w:p>
    <w:p w:rsidR="00545A36" w:rsidRDefault="00843AA1">
      <w:pPr>
        <w:ind w:leftChars="200" w:left="480"/>
        <w:jc w:val="both"/>
        <w:rPr>
          <w:rFonts w:ascii="仿宋_GB2312" w:eastAsia="仿宋_GB2312" w:hAnsi="仿宋_GB2312" w:cs="仿宋_GB2312"/>
          <w:b/>
        </w:rPr>
      </w:pPr>
      <w:r>
        <w:rPr>
          <w:rFonts w:ascii="仿宋_GB2312" w:eastAsia="仿宋_GB2312" w:hAnsi="仿宋_GB2312" w:cs="仿宋_GB2312" w:hint="eastAsia"/>
          <w:b/>
        </w:rPr>
        <w:t>（一）评价年度获“广东省优秀园林企业”称号</w:t>
      </w:r>
    </w:p>
    <w:p w:rsidR="00545A36" w:rsidRDefault="00545A36">
      <w:pPr>
        <w:ind w:leftChars="200" w:left="480"/>
        <w:jc w:val="both"/>
        <w:rPr>
          <w:rFonts w:ascii="仿宋_GB2312" w:eastAsia="仿宋_GB2312" w:hAnsi="仿宋_GB2312" w:cs="仿宋_GB2312"/>
          <w:b/>
        </w:rPr>
      </w:pPr>
    </w:p>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广东省优秀园林企业      □ 广东省二十强优秀园林企业</w:t>
      </w:r>
    </w:p>
    <w:p w:rsidR="00545A36" w:rsidRDefault="00545A36">
      <w:pPr>
        <w:ind w:leftChars="200" w:left="480"/>
        <w:jc w:val="both"/>
        <w:rPr>
          <w:rFonts w:ascii="仿宋_GB2312" w:eastAsia="仿宋_GB2312" w:hAnsi="仿宋_GB2312" w:cs="仿宋_GB2312"/>
          <w:b/>
        </w:rPr>
      </w:pPr>
    </w:p>
    <w:p w:rsidR="00545A36" w:rsidRDefault="00843AA1">
      <w:pPr>
        <w:ind w:leftChars="200" w:left="480"/>
        <w:jc w:val="both"/>
        <w:rPr>
          <w:rFonts w:ascii="仿宋_GB2312" w:eastAsia="仿宋_GB2312" w:hAnsi="仿宋_GB2312" w:cs="仿宋_GB2312"/>
          <w:b/>
        </w:rPr>
      </w:pPr>
      <w:r>
        <w:rPr>
          <w:rFonts w:ascii="仿宋_GB2312" w:eastAsia="仿宋_GB2312" w:hAnsi="仿宋_GB2312" w:cs="仿宋_GB2312" w:hint="eastAsia"/>
          <w:b/>
        </w:rPr>
        <w:t>（二）评价年度项目获奖情况</w:t>
      </w:r>
      <w:r>
        <w:rPr>
          <w:rFonts w:ascii="仿宋_GB2312" w:eastAsia="仿宋_GB2312" w:hAnsi="仿宋_GB2312" w:cs="仿宋_GB2312" w:hint="eastAsia"/>
        </w:rPr>
        <w:t>（限城市园林绿化系统颁发）</w:t>
      </w:r>
    </w:p>
    <w:p w:rsidR="00545A36" w:rsidRDefault="00545A36">
      <w:pPr>
        <w:ind w:leftChars="200" w:left="480"/>
        <w:jc w:val="both"/>
        <w:rPr>
          <w:rFonts w:ascii="仿宋_GB2312" w:eastAsia="仿宋_GB2312" w:hAnsi="仿宋_GB2312" w:cs="仿宋_GB2312"/>
          <w:b/>
        </w:rPr>
      </w:pPr>
    </w:p>
    <w:p w:rsidR="00545A36" w:rsidRDefault="00843AA1">
      <w:pPr>
        <w:ind w:leftChars="200" w:left="480"/>
        <w:jc w:val="both"/>
        <w:rPr>
          <w:rFonts w:ascii="仿宋_GB2312" w:eastAsia="仿宋_GB2312" w:hAnsi="仿宋_GB2312" w:cs="仿宋_GB2312"/>
        </w:rPr>
      </w:pPr>
      <w:r>
        <w:rPr>
          <w:rFonts w:ascii="仿宋_GB2312" w:eastAsia="仿宋_GB2312" w:hAnsi="仿宋_GB2312" w:cs="仿宋_GB2312" w:hint="eastAsia"/>
        </w:rPr>
        <w:t>1、住房和城乡建设部、中国风景园林学会颁发</w:t>
      </w:r>
    </w:p>
    <w:p w:rsidR="00545A36" w:rsidRDefault="00545A36">
      <w:pPr>
        <w:jc w:val="center"/>
        <w:rPr>
          <w:rFonts w:ascii="仿宋_GB2312" w:eastAsia="仿宋_GB2312" w:hAnsi="仿宋_GB2312" w:cs="仿宋_GB2312"/>
          <w:b/>
          <w:bCs/>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8"/>
        <w:gridCol w:w="3768"/>
        <w:gridCol w:w="1239"/>
        <w:gridCol w:w="1633"/>
        <w:gridCol w:w="1184"/>
      </w:tblGrid>
      <w:tr w:rsidR="00545A36">
        <w:trPr>
          <w:trHeight w:val="851"/>
          <w:jc w:val="center"/>
        </w:trPr>
        <w:tc>
          <w:tcPr>
            <w:tcW w:w="698"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序号</w:t>
            </w:r>
          </w:p>
        </w:tc>
        <w:tc>
          <w:tcPr>
            <w:tcW w:w="3768"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获奖项目</w:t>
            </w:r>
          </w:p>
        </w:tc>
        <w:tc>
          <w:tcPr>
            <w:tcW w:w="1239"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获奖等级</w:t>
            </w:r>
          </w:p>
        </w:tc>
        <w:tc>
          <w:tcPr>
            <w:tcW w:w="1633"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颁奖单位</w:t>
            </w:r>
          </w:p>
        </w:tc>
        <w:tc>
          <w:tcPr>
            <w:tcW w:w="1184"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颁发时间</w:t>
            </w:r>
          </w:p>
        </w:tc>
      </w:tr>
      <w:tr w:rsidR="00545A36">
        <w:trPr>
          <w:trHeight w:val="680"/>
          <w:jc w:val="center"/>
        </w:trPr>
        <w:tc>
          <w:tcPr>
            <w:tcW w:w="698" w:type="dxa"/>
          </w:tcPr>
          <w:p w:rsidR="00545A36" w:rsidRDefault="00545A36">
            <w:pPr>
              <w:rPr>
                <w:rFonts w:ascii="仿宋_GB2312" w:eastAsia="仿宋_GB2312" w:hAnsi="仿宋_GB2312" w:cs="仿宋_GB2312"/>
                <w:b/>
                <w:bCs/>
                <w:sz w:val="32"/>
                <w:szCs w:val="32"/>
              </w:rPr>
            </w:pPr>
          </w:p>
        </w:tc>
        <w:tc>
          <w:tcPr>
            <w:tcW w:w="3768" w:type="dxa"/>
          </w:tcPr>
          <w:p w:rsidR="00545A36" w:rsidRDefault="00545A36">
            <w:pPr>
              <w:rPr>
                <w:rFonts w:ascii="仿宋_GB2312" w:eastAsia="仿宋_GB2312" w:hAnsi="仿宋_GB2312" w:cs="仿宋_GB2312"/>
                <w:b/>
                <w:bCs/>
                <w:sz w:val="32"/>
                <w:szCs w:val="32"/>
              </w:rPr>
            </w:pPr>
          </w:p>
        </w:tc>
        <w:tc>
          <w:tcPr>
            <w:tcW w:w="1239" w:type="dxa"/>
          </w:tcPr>
          <w:p w:rsidR="00545A36" w:rsidRDefault="00545A36">
            <w:pPr>
              <w:rPr>
                <w:rFonts w:ascii="仿宋_GB2312" w:eastAsia="仿宋_GB2312" w:hAnsi="仿宋_GB2312" w:cs="仿宋_GB2312"/>
                <w:b/>
                <w:bCs/>
                <w:sz w:val="32"/>
                <w:szCs w:val="32"/>
              </w:rPr>
            </w:pPr>
          </w:p>
        </w:tc>
        <w:tc>
          <w:tcPr>
            <w:tcW w:w="1633" w:type="dxa"/>
          </w:tcPr>
          <w:p w:rsidR="00545A36" w:rsidRDefault="00545A36">
            <w:pPr>
              <w:rPr>
                <w:rFonts w:ascii="仿宋_GB2312" w:eastAsia="仿宋_GB2312" w:hAnsi="仿宋_GB2312" w:cs="仿宋_GB2312"/>
                <w:b/>
                <w:bCs/>
                <w:sz w:val="32"/>
                <w:szCs w:val="32"/>
              </w:rPr>
            </w:pPr>
          </w:p>
        </w:tc>
        <w:tc>
          <w:tcPr>
            <w:tcW w:w="1184" w:type="dxa"/>
          </w:tcPr>
          <w:p w:rsidR="00545A36" w:rsidRDefault="00545A36">
            <w:pPr>
              <w:rPr>
                <w:rFonts w:ascii="仿宋_GB2312" w:eastAsia="仿宋_GB2312" w:hAnsi="仿宋_GB2312" w:cs="仿宋_GB2312"/>
                <w:b/>
                <w:bCs/>
                <w:sz w:val="32"/>
                <w:szCs w:val="32"/>
              </w:rPr>
            </w:pPr>
          </w:p>
        </w:tc>
      </w:tr>
      <w:tr w:rsidR="00545A36">
        <w:trPr>
          <w:trHeight w:val="680"/>
          <w:jc w:val="center"/>
        </w:trPr>
        <w:tc>
          <w:tcPr>
            <w:tcW w:w="698" w:type="dxa"/>
          </w:tcPr>
          <w:p w:rsidR="00545A36" w:rsidRDefault="00545A36">
            <w:pPr>
              <w:rPr>
                <w:rFonts w:ascii="仿宋_GB2312" w:eastAsia="仿宋_GB2312" w:hAnsi="仿宋_GB2312" w:cs="仿宋_GB2312"/>
                <w:b/>
                <w:bCs/>
                <w:sz w:val="32"/>
                <w:szCs w:val="32"/>
              </w:rPr>
            </w:pPr>
          </w:p>
        </w:tc>
        <w:tc>
          <w:tcPr>
            <w:tcW w:w="3768" w:type="dxa"/>
          </w:tcPr>
          <w:p w:rsidR="00545A36" w:rsidRDefault="00545A36">
            <w:pPr>
              <w:rPr>
                <w:rFonts w:ascii="仿宋_GB2312" w:eastAsia="仿宋_GB2312" w:hAnsi="仿宋_GB2312" w:cs="仿宋_GB2312"/>
                <w:b/>
                <w:bCs/>
                <w:sz w:val="32"/>
                <w:szCs w:val="32"/>
              </w:rPr>
            </w:pPr>
          </w:p>
        </w:tc>
        <w:tc>
          <w:tcPr>
            <w:tcW w:w="1239" w:type="dxa"/>
          </w:tcPr>
          <w:p w:rsidR="00545A36" w:rsidRDefault="00545A36">
            <w:pPr>
              <w:rPr>
                <w:rFonts w:ascii="仿宋_GB2312" w:eastAsia="仿宋_GB2312" w:hAnsi="仿宋_GB2312" w:cs="仿宋_GB2312"/>
                <w:b/>
                <w:bCs/>
                <w:sz w:val="32"/>
                <w:szCs w:val="32"/>
              </w:rPr>
            </w:pPr>
          </w:p>
        </w:tc>
        <w:tc>
          <w:tcPr>
            <w:tcW w:w="1633" w:type="dxa"/>
          </w:tcPr>
          <w:p w:rsidR="00545A36" w:rsidRDefault="00545A36">
            <w:pPr>
              <w:rPr>
                <w:rFonts w:ascii="仿宋_GB2312" w:eastAsia="仿宋_GB2312" w:hAnsi="仿宋_GB2312" w:cs="仿宋_GB2312"/>
                <w:b/>
                <w:bCs/>
                <w:sz w:val="32"/>
                <w:szCs w:val="32"/>
              </w:rPr>
            </w:pPr>
          </w:p>
        </w:tc>
        <w:tc>
          <w:tcPr>
            <w:tcW w:w="1184" w:type="dxa"/>
          </w:tcPr>
          <w:p w:rsidR="00545A36" w:rsidRDefault="00545A36">
            <w:pPr>
              <w:rPr>
                <w:rFonts w:ascii="仿宋_GB2312" w:eastAsia="仿宋_GB2312" w:hAnsi="仿宋_GB2312" w:cs="仿宋_GB2312"/>
                <w:b/>
                <w:bCs/>
                <w:sz w:val="32"/>
                <w:szCs w:val="32"/>
              </w:rPr>
            </w:pPr>
          </w:p>
        </w:tc>
      </w:tr>
      <w:tr w:rsidR="00545A36">
        <w:trPr>
          <w:trHeight w:val="680"/>
          <w:jc w:val="center"/>
        </w:trPr>
        <w:tc>
          <w:tcPr>
            <w:tcW w:w="698" w:type="dxa"/>
          </w:tcPr>
          <w:p w:rsidR="00545A36" w:rsidRDefault="00545A36">
            <w:pPr>
              <w:rPr>
                <w:rFonts w:ascii="仿宋_GB2312" w:eastAsia="仿宋_GB2312" w:hAnsi="仿宋_GB2312" w:cs="仿宋_GB2312"/>
                <w:b/>
                <w:bCs/>
                <w:sz w:val="32"/>
                <w:szCs w:val="32"/>
              </w:rPr>
            </w:pPr>
          </w:p>
        </w:tc>
        <w:tc>
          <w:tcPr>
            <w:tcW w:w="3768" w:type="dxa"/>
          </w:tcPr>
          <w:p w:rsidR="00545A36" w:rsidRDefault="00545A36">
            <w:pPr>
              <w:rPr>
                <w:rFonts w:ascii="仿宋_GB2312" w:eastAsia="仿宋_GB2312" w:hAnsi="仿宋_GB2312" w:cs="仿宋_GB2312"/>
                <w:b/>
                <w:bCs/>
                <w:sz w:val="32"/>
                <w:szCs w:val="32"/>
              </w:rPr>
            </w:pPr>
          </w:p>
        </w:tc>
        <w:tc>
          <w:tcPr>
            <w:tcW w:w="1239" w:type="dxa"/>
          </w:tcPr>
          <w:p w:rsidR="00545A36" w:rsidRDefault="00545A36">
            <w:pPr>
              <w:rPr>
                <w:rFonts w:ascii="仿宋_GB2312" w:eastAsia="仿宋_GB2312" w:hAnsi="仿宋_GB2312" w:cs="仿宋_GB2312"/>
                <w:b/>
                <w:bCs/>
                <w:sz w:val="32"/>
                <w:szCs w:val="32"/>
              </w:rPr>
            </w:pPr>
          </w:p>
        </w:tc>
        <w:tc>
          <w:tcPr>
            <w:tcW w:w="1633" w:type="dxa"/>
          </w:tcPr>
          <w:p w:rsidR="00545A36" w:rsidRDefault="00545A36">
            <w:pPr>
              <w:rPr>
                <w:rFonts w:ascii="仿宋_GB2312" w:eastAsia="仿宋_GB2312" w:hAnsi="仿宋_GB2312" w:cs="仿宋_GB2312"/>
                <w:b/>
                <w:bCs/>
                <w:sz w:val="32"/>
                <w:szCs w:val="32"/>
              </w:rPr>
            </w:pPr>
          </w:p>
        </w:tc>
        <w:tc>
          <w:tcPr>
            <w:tcW w:w="1184" w:type="dxa"/>
          </w:tcPr>
          <w:p w:rsidR="00545A36" w:rsidRDefault="00545A36">
            <w:pPr>
              <w:rPr>
                <w:rFonts w:ascii="仿宋_GB2312" w:eastAsia="仿宋_GB2312" w:hAnsi="仿宋_GB2312" w:cs="仿宋_GB2312"/>
                <w:b/>
                <w:bCs/>
                <w:sz w:val="32"/>
                <w:szCs w:val="32"/>
              </w:rPr>
            </w:pPr>
          </w:p>
        </w:tc>
      </w:tr>
      <w:tr w:rsidR="00545A36">
        <w:trPr>
          <w:trHeight w:val="680"/>
          <w:jc w:val="center"/>
        </w:trPr>
        <w:tc>
          <w:tcPr>
            <w:tcW w:w="698" w:type="dxa"/>
          </w:tcPr>
          <w:p w:rsidR="00545A36" w:rsidRDefault="00545A36">
            <w:pPr>
              <w:rPr>
                <w:rFonts w:ascii="仿宋_GB2312" w:eastAsia="仿宋_GB2312" w:hAnsi="仿宋_GB2312" w:cs="仿宋_GB2312"/>
                <w:b/>
                <w:bCs/>
                <w:sz w:val="32"/>
                <w:szCs w:val="32"/>
              </w:rPr>
            </w:pPr>
          </w:p>
        </w:tc>
        <w:tc>
          <w:tcPr>
            <w:tcW w:w="3768" w:type="dxa"/>
          </w:tcPr>
          <w:p w:rsidR="00545A36" w:rsidRDefault="00545A36">
            <w:pPr>
              <w:rPr>
                <w:rFonts w:ascii="仿宋_GB2312" w:eastAsia="仿宋_GB2312" w:hAnsi="仿宋_GB2312" w:cs="仿宋_GB2312"/>
                <w:b/>
                <w:bCs/>
                <w:sz w:val="32"/>
                <w:szCs w:val="32"/>
              </w:rPr>
            </w:pPr>
          </w:p>
        </w:tc>
        <w:tc>
          <w:tcPr>
            <w:tcW w:w="1239" w:type="dxa"/>
          </w:tcPr>
          <w:p w:rsidR="00545A36" w:rsidRDefault="00545A36">
            <w:pPr>
              <w:rPr>
                <w:rFonts w:ascii="仿宋_GB2312" w:eastAsia="仿宋_GB2312" w:hAnsi="仿宋_GB2312" w:cs="仿宋_GB2312"/>
                <w:b/>
                <w:bCs/>
                <w:sz w:val="32"/>
                <w:szCs w:val="32"/>
              </w:rPr>
            </w:pPr>
          </w:p>
        </w:tc>
        <w:tc>
          <w:tcPr>
            <w:tcW w:w="1633" w:type="dxa"/>
          </w:tcPr>
          <w:p w:rsidR="00545A36" w:rsidRDefault="00545A36">
            <w:pPr>
              <w:rPr>
                <w:rFonts w:ascii="仿宋_GB2312" w:eastAsia="仿宋_GB2312" w:hAnsi="仿宋_GB2312" w:cs="仿宋_GB2312"/>
                <w:b/>
                <w:bCs/>
                <w:sz w:val="32"/>
                <w:szCs w:val="32"/>
              </w:rPr>
            </w:pPr>
          </w:p>
        </w:tc>
        <w:tc>
          <w:tcPr>
            <w:tcW w:w="1184" w:type="dxa"/>
          </w:tcPr>
          <w:p w:rsidR="00545A36" w:rsidRDefault="00545A36">
            <w:pPr>
              <w:rPr>
                <w:rFonts w:ascii="仿宋_GB2312" w:eastAsia="仿宋_GB2312" w:hAnsi="仿宋_GB2312" w:cs="仿宋_GB2312"/>
                <w:b/>
                <w:bCs/>
                <w:sz w:val="32"/>
                <w:szCs w:val="32"/>
              </w:rPr>
            </w:pPr>
          </w:p>
        </w:tc>
      </w:tr>
    </w:tbl>
    <w:p w:rsidR="00545A36" w:rsidRDefault="00545A36">
      <w:pPr>
        <w:ind w:leftChars="200" w:left="480"/>
        <w:jc w:val="both"/>
        <w:rPr>
          <w:rFonts w:ascii="仿宋_GB2312" w:eastAsia="仿宋_GB2312" w:hAnsi="仿宋_GB2312" w:cs="仿宋_GB2312"/>
          <w:b/>
        </w:rPr>
      </w:pPr>
    </w:p>
    <w:p w:rsidR="00545A36" w:rsidRDefault="00843AA1">
      <w:pPr>
        <w:ind w:leftChars="200" w:left="480"/>
        <w:jc w:val="both"/>
        <w:rPr>
          <w:rFonts w:ascii="仿宋_GB2312" w:eastAsia="仿宋_GB2312" w:hAnsi="仿宋_GB2312" w:cs="仿宋_GB2312"/>
        </w:rPr>
      </w:pPr>
      <w:r>
        <w:rPr>
          <w:rFonts w:ascii="仿宋_GB2312" w:eastAsia="仿宋_GB2312" w:hAnsi="仿宋_GB2312" w:cs="仿宋_GB2312" w:hint="eastAsia"/>
        </w:rPr>
        <w:t>2、广东省住房和城乡建设厅、广东省风景园林协会颁发</w:t>
      </w:r>
    </w:p>
    <w:p w:rsidR="00545A36" w:rsidRDefault="00545A36">
      <w:pPr>
        <w:jc w:val="center"/>
        <w:rPr>
          <w:rFonts w:ascii="仿宋_GB2312" w:eastAsia="仿宋_GB2312" w:hAnsi="仿宋_GB2312" w:cs="仿宋_GB2312"/>
          <w:b/>
          <w:bCs/>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8"/>
        <w:gridCol w:w="3768"/>
        <w:gridCol w:w="1239"/>
        <w:gridCol w:w="1633"/>
        <w:gridCol w:w="1184"/>
      </w:tblGrid>
      <w:tr w:rsidR="00545A36">
        <w:trPr>
          <w:trHeight w:val="851"/>
          <w:jc w:val="center"/>
        </w:trPr>
        <w:tc>
          <w:tcPr>
            <w:tcW w:w="698"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序号</w:t>
            </w:r>
          </w:p>
        </w:tc>
        <w:tc>
          <w:tcPr>
            <w:tcW w:w="3768"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获奖项目</w:t>
            </w:r>
          </w:p>
        </w:tc>
        <w:tc>
          <w:tcPr>
            <w:tcW w:w="1239"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获奖等级</w:t>
            </w:r>
          </w:p>
        </w:tc>
        <w:tc>
          <w:tcPr>
            <w:tcW w:w="1633"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颁奖单位</w:t>
            </w:r>
          </w:p>
        </w:tc>
        <w:tc>
          <w:tcPr>
            <w:tcW w:w="1184"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颁发时间</w:t>
            </w:r>
          </w:p>
        </w:tc>
      </w:tr>
      <w:tr w:rsidR="00545A36">
        <w:trPr>
          <w:trHeight w:val="680"/>
          <w:jc w:val="center"/>
        </w:trPr>
        <w:tc>
          <w:tcPr>
            <w:tcW w:w="698" w:type="dxa"/>
          </w:tcPr>
          <w:p w:rsidR="00545A36" w:rsidRDefault="00545A36">
            <w:pPr>
              <w:rPr>
                <w:rFonts w:ascii="仿宋_GB2312" w:eastAsia="仿宋_GB2312" w:hAnsi="仿宋_GB2312" w:cs="仿宋_GB2312"/>
                <w:b/>
                <w:bCs/>
                <w:sz w:val="32"/>
                <w:szCs w:val="32"/>
              </w:rPr>
            </w:pPr>
          </w:p>
        </w:tc>
        <w:tc>
          <w:tcPr>
            <w:tcW w:w="3768" w:type="dxa"/>
          </w:tcPr>
          <w:p w:rsidR="00545A36" w:rsidRDefault="00545A36">
            <w:pPr>
              <w:rPr>
                <w:rFonts w:ascii="仿宋_GB2312" w:eastAsia="仿宋_GB2312" w:hAnsi="仿宋_GB2312" w:cs="仿宋_GB2312"/>
                <w:b/>
                <w:bCs/>
                <w:sz w:val="32"/>
                <w:szCs w:val="32"/>
              </w:rPr>
            </w:pPr>
          </w:p>
        </w:tc>
        <w:tc>
          <w:tcPr>
            <w:tcW w:w="1239" w:type="dxa"/>
          </w:tcPr>
          <w:p w:rsidR="00545A36" w:rsidRDefault="00545A36">
            <w:pPr>
              <w:rPr>
                <w:rFonts w:ascii="仿宋_GB2312" w:eastAsia="仿宋_GB2312" w:hAnsi="仿宋_GB2312" w:cs="仿宋_GB2312"/>
                <w:b/>
                <w:bCs/>
                <w:sz w:val="32"/>
                <w:szCs w:val="32"/>
              </w:rPr>
            </w:pPr>
          </w:p>
        </w:tc>
        <w:tc>
          <w:tcPr>
            <w:tcW w:w="1633" w:type="dxa"/>
          </w:tcPr>
          <w:p w:rsidR="00545A36" w:rsidRDefault="00545A36">
            <w:pPr>
              <w:rPr>
                <w:rFonts w:ascii="仿宋_GB2312" w:eastAsia="仿宋_GB2312" w:hAnsi="仿宋_GB2312" w:cs="仿宋_GB2312"/>
                <w:b/>
                <w:bCs/>
                <w:sz w:val="32"/>
                <w:szCs w:val="32"/>
              </w:rPr>
            </w:pPr>
          </w:p>
        </w:tc>
        <w:tc>
          <w:tcPr>
            <w:tcW w:w="1184" w:type="dxa"/>
          </w:tcPr>
          <w:p w:rsidR="00545A36" w:rsidRDefault="00545A36">
            <w:pPr>
              <w:rPr>
                <w:rFonts w:ascii="仿宋_GB2312" w:eastAsia="仿宋_GB2312" w:hAnsi="仿宋_GB2312" w:cs="仿宋_GB2312"/>
                <w:b/>
                <w:bCs/>
                <w:sz w:val="32"/>
                <w:szCs w:val="32"/>
              </w:rPr>
            </w:pPr>
          </w:p>
        </w:tc>
      </w:tr>
      <w:tr w:rsidR="00545A36">
        <w:trPr>
          <w:trHeight w:val="680"/>
          <w:jc w:val="center"/>
        </w:trPr>
        <w:tc>
          <w:tcPr>
            <w:tcW w:w="698" w:type="dxa"/>
          </w:tcPr>
          <w:p w:rsidR="00545A36" w:rsidRDefault="00545A36">
            <w:pPr>
              <w:rPr>
                <w:rFonts w:ascii="仿宋_GB2312" w:eastAsia="仿宋_GB2312" w:hAnsi="仿宋_GB2312" w:cs="仿宋_GB2312"/>
                <w:b/>
                <w:bCs/>
                <w:sz w:val="32"/>
                <w:szCs w:val="32"/>
              </w:rPr>
            </w:pPr>
          </w:p>
        </w:tc>
        <w:tc>
          <w:tcPr>
            <w:tcW w:w="3768" w:type="dxa"/>
          </w:tcPr>
          <w:p w:rsidR="00545A36" w:rsidRDefault="00545A36">
            <w:pPr>
              <w:rPr>
                <w:rFonts w:ascii="仿宋_GB2312" w:eastAsia="仿宋_GB2312" w:hAnsi="仿宋_GB2312" w:cs="仿宋_GB2312"/>
                <w:b/>
                <w:bCs/>
                <w:sz w:val="32"/>
                <w:szCs w:val="32"/>
              </w:rPr>
            </w:pPr>
          </w:p>
        </w:tc>
        <w:tc>
          <w:tcPr>
            <w:tcW w:w="1239" w:type="dxa"/>
          </w:tcPr>
          <w:p w:rsidR="00545A36" w:rsidRDefault="00545A36">
            <w:pPr>
              <w:rPr>
                <w:rFonts w:ascii="仿宋_GB2312" w:eastAsia="仿宋_GB2312" w:hAnsi="仿宋_GB2312" w:cs="仿宋_GB2312"/>
                <w:b/>
                <w:bCs/>
                <w:sz w:val="32"/>
                <w:szCs w:val="32"/>
              </w:rPr>
            </w:pPr>
          </w:p>
        </w:tc>
        <w:tc>
          <w:tcPr>
            <w:tcW w:w="1633" w:type="dxa"/>
          </w:tcPr>
          <w:p w:rsidR="00545A36" w:rsidRDefault="00545A36">
            <w:pPr>
              <w:rPr>
                <w:rFonts w:ascii="仿宋_GB2312" w:eastAsia="仿宋_GB2312" w:hAnsi="仿宋_GB2312" w:cs="仿宋_GB2312"/>
                <w:b/>
                <w:bCs/>
                <w:sz w:val="32"/>
                <w:szCs w:val="32"/>
              </w:rPr>
            </w:pPr>
          </w:p>
        </w:tc>
        <w:tc>
          <w:tcPr>
            <w:tcW w:w="1184" w:type="dxa"/>
          </w:tcPr>
          <w:p w:rsidR="00545A36" w:rsidRDefault="00545A36">
            <w:pPr>
              <w:rPr>
                <w:rFonts w:ascii="仿宋_GB2312" w:eastAsia="仿宋_GB2312" w:hAnsi="仿宋_GB2312" w:cs="仿宋_GB2312"/>
                <w:b/>
                <w:bCs/>
                <w:sz w:val="32"/>
                <w:szCs w:val="32"/>
              </w:rPr>
            </w:pPr>
          </w:p>
        </w:tc>
      </w:tr>
      <w:tr w:rsidR="00545A36">
        <w:trPr>
          <w:trHeight w:val="680"/>
          <w:jc w:val="center"/>
        </w:trPr>
        <w:tc>
          <w:tcPr>
            <w:tcW w:w="698" w:type="dxa"/>
          </w:tcPr>
          <w:p w:rsidR="00545A36" w:rsidRDefault="00545A36">
            <w:pPr>
              <w:rPr>
                <w:rFonts w:ascii="仿宋_GB2312" w:eastAsia="仿宋_GB2312" w:hAnsi="仿宋_GB2312" w:cs="仿宋_GB2312"/>
                <w:b/>
                <w:bCs/>
                <w:sz w:val="32"/>
                <w:szCs w:val="32"/>
              </w:rPr>
            </w:pPr>
          </w:p>
        </w:tc>
        <w:tc>
          <w:tcPr>
            <w:tcW w:w="3768" w:type="dxa"/>
          </w:tcPr>
          <w:p w:rsidR="00545A36" w:rsidRDefault="00545A36">
            <w:pPr>
              <w:rPr>
                <w:rFonts w:ascii="仿宋_GB2312" w:eastAsia="仿宋_GB2312" w:hAnsi="仿宋_GB2312" w:cs="仿宋_GB2312"/>
                <w:b/>
                <w:bCs/>
                <w:sz w:val="32"/>
                <w:szCs w:val="32"/>
              </w:rPr>
            </w:pPr>
          </w:p>
        </w:tc>
        <w:tc>
          <w:tcPr>
            <w:tcW w:w="1239" w:type="dxa"/>
          </w:tcPr>
          <w:p w:rsidR="00545A36" w:rsidRDefault="00545A36">
            <w:pPr>
              <w:rPr>
                <w:rFonts w:ascii="仿宋_GB2312" w:eastAsia="仿宋_GB2312" w:hAnsi="仿宋_GB2312" w:cs="仿宋_GB2312"/>
                <w:b/>
                <w:bCs/>
                <w:sz w:val="32"/>
                <w:szCs w:val="32"/>
              </w:rPr>
            </w:pPr>
          </w:p>
        </w:tc>
        <w:tc>
          <w:tcPr>
            <w:tcW w:w="1633" w:type="dxa"/>
          </w:tcPr>
          <w:p w:rsidR="00545A36" w:rsidRDefault="00545A36">
            <w:pPr>
              <w:rPr>
                <w:rFonts w:ascii="仿宋_GB2312" w:eastAsia="仿宋_GB2312" w:hAnsi="仿宋_GB2312" w:cs="仿宋_GB2312"/>
                <w:b/>
                <w:bCs/>
                <w:sz w:val="32"/>
                <w:szCs w:val="32"/>
              </w:rPr>
            </w:pPr>
          </w:p>
        </w:tc>
        <w:tc>
          <w:tcPr>
            <w:tcW w:w="1184" w:type="dxa"/>
          </w:tcPr>
          <w:p w:rsidR="00545A36" w:rsidRDefault="00545A36">
            <w:pPr>
              <w:rPr>
                <w:rFonts w:ascii="仿宋_GB2312" w:eastAsia="仿宋_GB2312" w:hAnsi="仿宋_GB2312" w:cs="仿宋_GB2312"/>
                <w:b/>
                <w:bCs/>
                <w:sz w:val="32"/>
                <w:szCs w:val="32"/>
              </w:rPr>
            </w:pPr>
          </w:p>
        </w:tc>
      </w:tr>
      <w:tr w:rsidR="00545A36">
        <w:trPr>
          <w:trHeight w:val="680"/>
          <w:jc w:val="center"/>
        </w:trPr>
        <w:tc>
          <w:tcPr>
            <w:tcW w:w="698" w:type="dxa"/>
          </w:tcPr>
          <w:p w:rsidR="00545A36" w:rsidRDefault="00545A36">
            <w:pPr>
              <w:rPr>
                <w:rFonts w:ascii="仿宋_GB2312" w:eastAsia="仿宋_GB2312" w:hAnsi="仿宋_GB2312" w:cs="仿宋_GB2312"/>
                <w:b/>
                <w:bCs/>
                <w:sz w:val="32"/>
                <w:szCs w:val="32"/>
              </w:rPr>
            </w:pPr>
          </w:p>
        </w:tc>
        <w:tc>
          <w:tcPr>
            <w:tcW w:w="3768" w:type="dxa"/>
          </w:tcPr>
          <w:p w:rsidR="00545A36" w:rsidRDefault="00545A36">
            <w:pPr>
              <w:rPr>
                <w:rFonts w:ascii="仿宋_GB2312" w:eastAsia="仿宋_GB2312" w:hAnsi="仿宋_GB2312" w:cs="仿宋_GB2312"/>
                <w:b/>
                <w:bCs/>
                <w:sz w:val="32"/>
                <w:szCs w:val="32"/>
              </w:rPr>
            </w:pPr>
          </w:p>
        </w:tc>
        <w:tc>
          <w:tcPr>
            <w:tcW w:w="1239" w:type="dxa"/>
          </w:tcPr>
          <w:p w:rsidR="00545A36" w:rsidRDefault="00545A36">
            <w:pPr>
              <w:rPr>
                <w:rFonts w:ascii="仿宋_GB2312" w:eastAsia="仿宋_GB2312" w:hAnsi="仿宋_GB2312" w:cs="仿宋_GB2312"/>
                <w:b/>
                <w:bCs/>
                <w:sz w:val="32"/>
                <w:szCs w:val="32"/>
              </w:rPr>
            </w:pPr>
          </w:p>
        </w:tc>
        <w:tc>
          <w:tcPr>
            <w:tcW w:w="1633" w:type="dxa"/>
          </w:tcPr>
          <w:p w:rsidR="00545A36" w:rsidRDefault="00545A36">
            <w:pPr>
              <w:rPr>
                <w:rFonts w:ascii="仿宋_GB2312" w:eastAsia="仿宋_GB2312" w:hAnsi="仿宋_GB2312" w:cs="仿宋_GB2312"/>
                <w:b/>
                <w:bCs/>
                <w:sz w:val="32"/>
                <w:szCs w:val="32"/>
              </w:rPr>
            </w:pPr>
          </w:p>
        </w:tc>
        <w:tc>
          <w:tcPr>
            <w:tcW w:w="1184" w:type="dxa"/>
          </w:tcPr>
          <w:p w:rsidR="00545A36" w:rsidRDefault="00545A36">
            <w:pPr>
              <w:rPr>
                <w:rFonts w:ascii="仿宋_GB2312" w:eastAsia="仿宋_GB2312" w:hAnsi="仿宋_GB2312" w:cs="仿宋_GB2312"/>
                <w:b/>
                <w:bCs/>
                <w:sz w:val="32"/>
                <w:szCs w:val="32"/>
              </w:rPr>
            </w:pPr>
          </w:p>
        </w:tc>
      </w:tr>
    </w:tbl>
    <w:p w:rsidR="00545A36" w:rsidRDefault="00545A36">
      <w:pPr>
        <w:ind w:leftChars="200" w:left="480"/>
        <w:jc w:val="both"/>
        <w:rPr>
          <w:rFonts w:ascii="仿宋_GB2312" w:eastAsia="仿宋_GB2312" w:hAnsi="仿宋_GB2312" w:cs="仿宋_GB2312"/>
          <w:b/>
        </w:rPr>
      </w:pPr>
    </w:p>
    <w:p w:rsidR="00545A36" w:rsidRDefault="00843AA1">
      <w:pPr>
        <w:ind w:leftChars="200" w:left="480"/>
        <w:jc w:val="both"/>
        <w:rPr>
          <w:rFonts w:ascii="仿宋_GB2312" w:eastAsia="仿宋_GB2312" w:hAnsi="仿宋_GB2312" w:cs="仿宋_GB2312"/>
          <w:b/>
        </w:rPr>
      </w:pPr>
      <w:r>
        <w:rPr>
          <w:rFonts w:ascii="仿宋_GB2312" w:eastAsia="仿宋_GB2312" w:hAnsi="仿宋_GB2312" w:cs="仿宋_GB2312" w:hint="eastAsia"/>
          <w:b/>
        </w:rPr>
        <w:t>（三）社会公益</w:t>
      </w:r>
    </w:p>
    <w:p w:rsidR="00545A36" w:rsidRDefault="00545A36">
      <w:pPr>
        <w:ind w:leftChars="200" w:left="480"/>
        <w:jc w:val="both"/>
        <w:rPr>
          <w:rFonts w:ascii="仿宋_GB2312" w:eastAsia="仿宋_GB2312" w:hAnsi="仿宋_GB2312" w:cs="仿宋_GB2312"/>
          <w:b/>
        </w:rPr>
      </w:pPr>
    </w:p>
    <w:p w:rsidR="00545A36" w:rsidRDefault="00843AA1">
      <w:pPr>
        <w:ind w:leftChars="200" w:left="480"/>
        <w:jc w:val="both"/>
        <w:rPr>
          <w:rFonts w:ascii="仿宋_GB2312" w:eastAsia="仿宋_GB2312" w:hAnsi="仿宋_GB2312" w:cs="仿宋_GB2312"/>
          <w:b/>
        </w:rPr>
      </w:pPr>
      <w:r>
        <w:rPr>
          <w:rFonts w:ascii="仿宋_GB2312" w:eastAsia="仿宋_GB2312" w:hAnsi="仿宋_GB2312" w:cs="仿宋_GB2312" w:hint="eastAsia"/>
          <w:b/>
        </w:rPr>
        <w:t>捐款金额：</w:t>
      </w:r>
    </w:p>
    <w:p w:rsidR="00545A36" w:rsidRDefault="00545A36">
      <w:pPr>
        <w:ind w:leftChars="200" w:left="480"/>
        <w:jc w:val="both"/>
        <w:rPr>
          <w:rFonts w:ascii="仿宋_GB2312" w:eastAsia="仿宋_GB2312" w:hAnsi="仿宋_GB2312" w:cs="仿宋_GB2312"/>
          <w:b/>
        </w:rPr>
      </w:pPr>
    </w:p>
    <w:p w:rsidR="00545A36" w:rsidRDefault="00843AA1">
      <w:pPr>
        <w:ind w:leftChars="200" w:left="480"/>
        <w:jc w:val="both"/>
        <w:rPr>
          <w:rFonts w:ascii="仿宋_GB2312" w:eastAsia="仿宋_GB2312" w:hAnsi="仿宋_GB2312" w:cs="仿宋_GB2312"/>
          <w:b/>
        </w:rPr>
      </w:pPr>
      <w:r>
        <w:rPr>
          <w:rFonts w:ascii="仿宋_GB2312" w:eastAsia="仿宋_GB2312" w:hAnsi="仿宋_GB2312" w:cs="仿宋_GB2312" w:hint="eastAsia"/>
          <w:b/>
        </w:rPr>
        <w:t>受表彰情况：</w:t>
      </w:r>
    </w:p>
    <w:p w:rsidR="00545A36" w:rsidRDefault="00545A36">
      <w:pPr>
        <w:jc w:val="center"/>
        <w:rPr>
          <w:rFonts w:ascii="仿宋_GB2312" w:eastAsia="仿宋_GB2312" w:hAnsi="仿宋_GB2312" w:cs="仿宋_GB2312"/>
          <w:b/>
          <w:bCs/>
          <w:sz w:val="32"/>
          <w:szCs w:val="32"/>
        </w:rPr>
      </w:pPr>
    </w:p>
    <w:p w:rsidR="00545A36" w:rsidRDefault="00843AA1">
      <w:pPr>
        <w:jc w:val="center"/>
        <w:rPr>
          <w:rFonts w:ascii="仿宋_GB2312" w:eastAsia="仿宋_GB2312" w:hAnsi="仿宋_GB2312" w:cs="仿宋_GB2312"/>
        </w:rPr>
      </w:pPr>
      <w:r>
        <w:rPr>
          <w:rFonts w:ascii="仿宋_GB2312" w:eastAsia="仿宋_GB2312" w:hAnsi="仿宋_GB2312" w:cs="仿宋_GB2312"/>
          <w:b/>
          <w:bCs/>
          <w:sz w:val="32"/>
          <w:szCs w:val="32"/>
        </w:rPr>
        <w:br w:type="page"/>
      </w:r>
      <w:r>
        <w:rPr>
          <w:rFonts w:ascii="仿宋_GB2312" w:eastAsia="仿宋_GB2312" w:hAnsi="仿宋_GB2312" w:cs="仿宋_GB2312" w:hint="eastAsia"/>
          <w:b/>
          <w:bCs/>
          <w:sz w:val="32"/>
          <w:szCs w:val="32"/>
        </w:rPr>
        <w:lastRenderedPageBreak/>
        <w:t>六、企业信用记录情况</w:t>
      </w:r>
    </w:p>
    <w:p w:rsidR="00545A36" w:rsidRDefault="00545A36">
      <w:pPr>
        <w:rPr>
          <w:rFonts w:ascii="仿宋_GB2312" w:eastAsia="仿宋_GB2312" w:hAnsi="仿宋_GB2312" w:cs="仿宋_GB2312"/>
        </w:rPr>
      </w:pPr>
    </w:p>
    <w:tbl>
      <w:tblPr>
        <w:tblW w:w="0" w:type="auto"/>
        <w:jc w:val="center"/>
        <w:tblLayout w:type="fixed"/>
        <w:tblCellMar>
          <w:left w:w="0" w:type="dxa"/>
          <w:right w:w="0" w:type="dxa"/>
        </w:tblCellMar>
        <w:tblLook w:val="0000"/>
      </w:tblPr>
      <w:tblGrid>
        <w:gridCol w:w="1080"/>
        <w:gridCol w:w="2745"/>
        <w:gridCol w:w="1485"/>
        <w:gridCol w:w="1725"/>
        <w:gridCol w:w="2685"/>
      </w:tblGrid>
      <w:tr w:rsidR="00545A36">
        <w:trPr>
          <w:trHeight w:val="851"/>
          <w:jc w:val="center"/>
        </w:trPr>
        <w:tc>
          <w:tcPr>
            <w:tcW w:w="9720" w:type="dxa"/>
            <w:gridSpan w:val="5"/>
            <w:tcBorders>
              <w:top w:val="single" w:sz="4" w:space="0" w:color="auto"/>
              <w:left w:val="single" w:sz="4" w:space="0" w:color="auto"/>
              <w:bottom w:val="nil"/>
              <w:right w:val="single" w:sz="4" w:space="0" w:color="000000"/>
            </w:tcBorders>
            <w:tcMar>
              <w:top w:w="15" w:type="dxa"/>
              <w:left w:w="15" w:type="dxa"/>
              <w:bottom w:w="0" w:type="dxa"/>
              <w:right w:w="15" w:type="dxa"/>
            </w:tcMar>
            <w:vAlign w:val="center"/>
          </w:tcPr>
          <w:p w:rsidR="00545A36" w:rsidRDefault="00843AA1">
            <w:pPr>
              <w:ind w:left="5180" w:hangingChars="2150" w:hanging="5180"/>
              <w:rPr>
                <w:rFonts w:ascii="仿宋_GB2312" w:eastAsia="仿宋_GB2312" w:hAnsi="仿宋_GB2312" w:cs="仿宋_GB2312"/>
                <w:b/>
              </w:rPr>
            </w:pPr>
            <w:r>
              <w:rPr>
                <w:rFonts w:ascii="仿宋_GB2312" w:eastAsia="仿宋_GB2312" w:hAnsi="仿宋_GB2312" w:cs="仿宋_GB2312" w:hint="eastAsia"/>
                <w:b/>
              </w:rPr>
              <w:t>不良行为记录：</w:t>
            </w: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序号</w:t>
            </w: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违法违规事项</w:t>
            </w: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处理时间</w:t>
            </w: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处理结果（刑事判决、行政处罚、其他）</w:t>
            </w: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处理单位</w:t>
            </w: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bl>
    <w:p w:rsidR="00545A36" w:rsidRDefault="00545A36">
      <w:pPr>
        <w:rPr>
          <w:rFonts w:ascii="仿宋_GB2312" w:eastAsia="仿宋_GB2312" w:hAnsi="仿宋_GB2312" w:cs="仿宋_GB2312"/>
        </w:rPr>
      </w:pPr>
    </w:p>
    <w:p w:rsidR="00545A36" w:rsidRDefault="00843AA1">
      <w:pPr>
        <w:jc w:val="center"/>
        <w:rPr>
          <w:rFonts w:ascii="仿宋_GB2312" w:eastAsia="仿宋_GB2312" w:hAnsi="仿宋_GB2312" w:cs="仿宋_GB2312"/>
          <w:b/>
          <w:bCs/>
          <w:sz w:val="32"/>
          <w:szCs w:val="32"/>
        </w:rPr>
      </w:pPr>
      <w:r>
        <w:rPr>
          <w:rFonts w:ascii="仿宋_GB2312" w:eastAsia="仿宋_GB2312" w:hAnsi="仿宋_GB2312" w:cs="仿宋_GB2312"/>
        </w:rPr>
        <w:br w:type="page"/>
      </w:r>
      <w:r>
        <w:rPr>
          <w:rFonts w:ascii="仿宋_GB2312" w:eastAsia="仿宋_GB2312" w:hAnsi="仿宋_GB2312" w:cs="仿宋_GB2312" w:hint="eastAsia"/>
          <w:b/>
          <w:bCs/>
          <w:sz w:val="32"/>
          <w:szCs w:val="32"/>
        </w:rPr>
        <w:lastRenderedPageBreak/>
        <w:t>七、协会推荐意见</w:t>
      </w:r>
    </w:p>
    <w:p w:rsidR="00545A36" w:rsidRDefault="00545A36">
      <w:pPr>
        <w:rPr>
          <w:rFonts w:ascii="仿宋_GB2312" w:eastAsia="仿宋_GB2312" w:hAnsi="仿宋_GB2312" w:cs="仿宋_GB2312"/>
          <w:b/>
          <w:bCs/>
          <w:sz w:val="32"/>
          <w:szCs w:val="32"/>
        </w:rPr>
      </w:pPr>
    </w:p>
    <w:tbl>
      <w:tblPr>
        <w:tblW w:w="0" w:type="auto"/>
        <w:jc w:val="center"/>
        <w:tblLayout w:type="fixed"/>
        <w:tblCellMar>
          <w:left w:w="0" w:type="dxa"/>
          <w:right w:w="0" w:type="dxa"/>
        </w:tblCellMar>
        <w:tblLook w:val="0000"/>
      </w:tblPr>
      <w:tblGrid>
        <w:gridCol w:w="1080"/>
        <w:gridCol w:w="8640"/>
      </w:tblGrid>
      <w:tr w:rsidR="00545A36">
        <w:trPr>
          <w:trHeight w:val="3970"/>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843AA1">
            <w:pPr>
              <w:jc w:val="both"/>
              <w:rPr>
                <w:rFonts w:ascii="仿宋_GB2312" w:eastAsia="仿宋_GB2312" w:hAnsi="仿宋_GB2312" w:cs="仿宋_GB2312"/>
              </w:rPr>
            </w:pPr>
            <w:r>
              <w:rPr>
                <w:rFonts w:ascii="仿宋_GB2312" w:eastAsia="仿宋_GB2312" w:hAnsi="仿宋_GB2312" w:cs="仿宋_GB2312" w:hint="eastAsia"/>
              </w:rPr>
              <w:t>三级园林绿化企业由所在地地级以上风景园林协会推荐意见</w:t>
            </w:r>
          </w:p>
        </w:tc>
        <w:tc>
          <w:tcPr>
            <w:tcW w:w="864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545A36" w:rsidRDefault="00545A36">
            <w:pPr>
              <w:rPr>
                <w:rFonts w:ascii="仿宋_GB2312" w:eastAsia="仿宋_GB2312" w:hAnsi="仿宋_GB2312" w:cs="仿宋_GB2312"/>
              </w:rPr>
            </w:pPr>
          </w:p>
          <w:p w:rsidR="00545A36" w:rsidRDefault="00545A36">
            <w:pPr>
              <w:rPr>
                <w:rFonts w:ascii="仿宋_GB2312" w:eastAsia="仿宋_GB2312" w:hAnsi="仿宋_GB2312" w:cs="仿宋_GB2312"/>
              </w:rPr>
            </w:pPr>
          </w:p>
          <w:p w:rsidR="00545A36" w:rsidRDefault="00545A36">
            <w:pPr>
              <w:rPr>
                <w:rFonts w:ascii="仿宋_GB2312" w:eastAsia="仿宋_GB2312" w:hAnsi="仿宋_GB2312" w:cs="仿宋_GB2312"/>
              </w:rPr>
            </w:pPr>
          </w:p>
          <w:p w:rsidR="00545A36" w:rsidRDefault="00545A36">
            <w:pPr>
              <w:rPr>
                <w:rFonts w:ascii="仿宋_GB2312" w:eastAsia="仿宋_GB2312" w:hAnsi="仿宋_GB2312" w:cs="仿宋_GB2312"/>
              </w:rPr>
            </w:pPr>
          </w:p>
          <w:p w:rsidR="00545A36" w:rsidRDefault="00545A36">
            <w:pPr>
              <w:rPr>
                <w:rFonts w:ascii="仿宋_GB2312" w:eastAsia="仿宋_GB2312" w:hAnsi="仿宋_GB2312" w:cs="仿宋_GB2312"/>
              </w:rPr>
            </w:pPr>
          </w:p>
          <w:p w:rsidR="00545A36" w:rsidRDefault="00843AA1">
            <w:pPr>
              <w:ind w:left="5160" w:hangingChars="2150" w:hanging="5160"/>
              <w:rPr>
                <w:rFonts w:ascii="仿宋_GB2312" w:eastAsia="仿宋_GB2312" w:hAnsi="仿宋_GB2312" w:cs="仿宋_GB2312"/>
              </w:rPr>
            </w:pPr>
            <w:r>
              <w:rPr>
                <w:rFonts w:ascii="仿宋_GB2312" w:eastAsia="仿宋_GB2312" w:hAnsi="仿宋_GB2312" w:cs="仿宋_GB2312" w:hint="eastAsia"/>
              </w:rPr>
              <w:t xml:space="preserve">负责人签字                                 （公章）                                                                                                                                                                                                                                                                                      年     月     日                                                                                                                                                                                                              </w:t>
            </w:r>
          </w:p>
        </w:tc>
      </w:tr>
      <w:tr w:rsidR="00545A36">
        <w:trPr>
          <w:trHeight w:val="4255"/>
          <w:jc w:val="center"/>
        </w:trPr>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5A36" w:rsidRDefault="00843AA1">
            <w:pPr>
              <w:rPr>
                <w:rFonts w:ascii="仿宋_GB2312" w:eastAsia="仿宋_GB2312" w:hAnsi="仿宋_GB2312" w:cs="仿宋_GB2312"/>
              </w:rPr>
            </w:pPr>
            <w:r>
              <w:rPr>
                <w:rFonts w:ascii="仿宋_GB2312" w:eastAsia="仿宋_GB2312" w:hAnsi="仿宋_GB2312" w:cs="仿宋_GB2312" w:hint="eastAsia"/>
              </w:rPr>
              <w:t>广东省风景园林协会初审意见</w:t>
            </w:r>
          </w:p>
        </w:tc>
        <w:tc>
          <w:tcPr>
            <w:tcW w:w="864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545A36" w:rsidRDefault="00843AA1">
            <w:pPr>
              <w:tabs>
                <w:tab w:val="left" w:pos="5072"/>
              </w:tabs>
              <w:ind w:left="5280" w:hangingChars="2200" w:hanging="5280"/>
              <w:rPr>
                <w:rFonts w:ascii="仿宋_GB2312" w:eastAsia="仿宋_GB2312" w:hAnsi="仿宋_GB2312" w:cs="仿宋_GB2312"/>
              </w:rPr>
            </w:pPr>
            <w:r>
              <w:rPr>
                <w:rFonts w:ascii="仿宋_GB2312" w:eastAsia="仿宋_GB2312" w:hAnsi="仿宋_GB2312" w:cs="仿宋_GB2312" w:hint="eastAsia"/>
              </w:rPr>
              <w:t xml:space="preserve">负责人签字                                 （公章）                  </w:t>
            </w:r>
          </w:p>
          <w:p w:rsidR="00545A36" w:rsidRDefault="00843AA1">
            <w:pPr>
              <w:tabs>
                <w:tab w:val="left" w:pos="5072"/>
                <w:tab w:val="left" w:pos="6557"/>
                <w:tab w:val="left" w:pos="6707"/>
              </w:tabs>
              <w:ind w:leftChars="2150" w:left="5280" w:hangingChars="50" w:hanging="120"/>
              <w:rPr>
                <w:rFonts w:ascii="仿宋_GB2312" w:eastAsia="仿宋_GB2312" w:hAnsi="仿宋_GB2312" w:cs="仿宋_GB2312"/>
              </w:rPr>
            </w:pPr>
            <w:r>
              <w:rPr>
                <w:rFonts w:ascii="仿宋_GB2312" w:eastAsia="仿宋_GB2312" w:hAnsi="仿宋_GB2312" w:cs="仿宋_GB2312" w:hint="eastAsia"/>
              </w:rPr>
              <w:t>年     月     日</w:t>
            </w:r>
          </w:p>
        </w:tc>
      </w:tr>
      <w:tr w:rsidR="00545A36">
        <w:trPr>
          <w:trHeight w:val="4079"/>
          <w:jc w:val="center"/>
        </w:trPr>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5A36" w:rsidRDefault="00843AA1">
            <w:pPr>
              <w:rPr>
                <w:rFonts w:ascii="仿宋_GB2312" w:eastAsia="仿宋_GB2312" w:hAnsi="仿宋_GB2312" w:cs="仿宋_GB2312"/>
              </w:rPr>
            </w:pPr>
            <w:r>
              <w:rPr>
                <w:rFonts w:ascii="仿宋_GB2312" w:eastAsia="仿宋_GB2312" w:hAnsi="仿宋_GB2312" w:cs="仿宋_GB2312" w:hint="eastAsia"/>
              </w:rPr>
              <w:t>广东省园林绿化诚信评价委员会审定意见</w:t>
            </w:r>
          </w:p>
        </w:tc>
        <w:tc>
          <w:tcPr>
            <w:tcW w:w="864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545A36" w:rsidRDefault="00843AA1">
            <w:pPr>
              <w:tabs>
                <w:tab w:val="left" w:pos="5072"/>
              </w:tabs>
              <w:ind w:left="5280" w:hangingChars="2200" w:hanging="5280"/>
              <w:rPr>
                <w:rFonts w:ascii="仿宋_GB2312" w:eastAsia="仿宋_GB2312" w:hAnsi="仿宋_GB2312" w:cs="仿宋_GB2312"/>
              </w:rPr>
            </w:pPr>
            <w:r>
              <w:rPr>
                <w:rFonts w:ascii="仿宋_GB2312" w:eastAsia="仿宋_GB2312" w:hAnsi="仿宋_GB2312" w:cs="仿宋_GB2312" w:hint="eastAsia"/>
              </w:rPr>
              <w:t xml:space="preserve">负责人签字                                 （代公章）                  </w:t>
            </w:r>
          </w:p>
          <w:p w:rsidR="00545A36" w:rsidRDefault="00843AA1">
            <w:pPr>
              <w:tabs>
                <w:tab w:val="left" w:pos="5072"/>
              </w:tabs>
              <w:ind w:left="5280" w:hangingChars="2200" w:hanging="5280"/>
              <w:rPr>
                <w:rFonts w:ascii="仿宋_GB2312" w:eastAsia="仿宋_GB2312" w:hAnsi="仿宋_GB2312" w:cs="仿宋_GB2312"/>
              </w:rPr>
            </w:pPr>
            <w:r>
              <w:rPr>
                <w:rFonts w:ascii="仿宋_GB2312" w:eastAsia="仿宋_GB2312" w:hAnsi="仿宋_GB2312" w:cs="仿宋_GB2312" w:hint="eastAsia"/>
              </w:rPr>
              <w:t xml:space="preserve">                                           年     月     日</w:t>
            </w:r>
          </w:p>
        </w:tc>
      </w:tr>
    </w:tbl>
    <w:p w:rsidR="00843AA1" w:rsidRDefault="00843AA1">
      <w:pPr>
        <w:rPr>
          <w:rFonts w:ascii="仿宋_GB2312" w:eastAsia="仿宋_GB2312" w:hAnsi="仿宋_GB2312" w:cs="仿宋_GB2312"/>
          <w:b/>
          <w:bCs/>
          <w:sz w:val="32"/>
          <w:szCs w:val="32"/>
        </w:rPr>
      </w:pPr>
    </w:p>
    <w:sectPr w:rsidR="00843AA1" w:rsidSect="00545A36">
      <w:footerReference w:type="default" r:id="rId6"/>
      <w:pgSz w:w="11906" w:h="16838"/>
      <w:pgMar w:top="1440" w:right="1800" w:bottom="1440" w:left="180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7BC" w:rsidRDefault="005D07BC">
      <w:r>
        <w:separator/>
      </w:r>
    </w:p>
  </w:endnote>
  <w:endnote w:type="continuationSeparator" w:id="0">
    <w:p w:rsidR="005D07BC" w:rsidRDefault="005D0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华文新魏">
    <w:altName w:val="微软雅黑"/>
    <w:charset w:val="86"/>
    <w:family w:val="auto"/>
    <w:pitch w:val="default"/>
    <w:sig w:usb0="00000000" w:usb1="080F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36" w:rsidRDefault="00AA27C8">
    <w:pPr>
      <w:pStyle w:val="a3"/>
    </w:pPr>
    <w:r>
      <w:fldChar w:fldCharType="begin"/>
    </w:r>
    <w:r w:rsidR="00843AA1">
      <w:instrText xml:space="preserve"> PAGE   \* MERGEFORMAT </w:instrText>
    </w:r>
    <w:r>
      <w:fldChar w:fldCharType="separate"/>
    </w:r>
    <w:r w:rsidR="00850CE2">
      <w:rPr>
        <w:noProof/>
      </w:rPr>
      <w:t>9</w:t>
    </w:r>
    <w:r>
      <w:fldChar w:fldCharType="end"/>
    </w:r>
  </w:p>
  <w:p w:rsidR="00545A36" w:rsidRDefault="00545A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7BC" w:rsidRDefault="005D07BC">
      <w:r>
        <w:separator/>
      </w:r>
    </w:p>
  </w:footnote>
  <w:footnote w:type="continuationSeparator" w:id="0">
    <w:p w:rsidR="005D07BC" w:rsidRDefault="005D07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noPunctuationKerning/>
  <w:characterSpacingControl w:val="doNotCompress"/>
  <w:doNotValidateAgainstSchema/>
  <w:doNotDemarcateInvalidXml/>
  <w:hdrShapeDefaults>
    <o:shapedefaults v:ext="edit" spidmax="717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seFELayout/>
  </w:compat>
  <w:rsids>
    <w:rsidRoot w:val="00172A27"/>
    <w:rsid w:val="0000539A"/>
    <w:rsid w:val="00172A27"/>
    <w:rsid w:val="00545A36"/>
    <w:rsid w:val="005D07BC"/>
    <w:rsid w:val="00843AA1"/>
    <w:rsid w:val="00850CE2"/>
    <w:rsid w:val="009321CD"/>
    <w:rsid w:val="00AA27C8"/>
    <w:rsid w:val="00AF6C8A"/>
    <w:rsid w:val="04F433AE"/>
    <w:rsid w:val="116E3FA7"/>
    <w:rsid w:val="224F46D5"/>
    <w:rsid w:val="23333A4E"/>
    <w:rsid w:val="34BF62C7"/>
    <w:rsid w:val="3A6D5220"/>
    <w:rsid w:val="4B490D3D"/>
    <w:rsid w:val="4C9C2244"/>
    <w:rsid w:val="53E85E7B"/>
    <w:rsid w:val="6AD44C6A"/>
    <w:rsid w:val="72EA56FD"/>
    <w:rsid w:val="7B7721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9cbee0" strokecolor="#739cc3">
      <v:fill color="#9cbee0" color2="#bbd5f0" type="gradient">
        <o:fill v:ext="view" type="gradientUnscaled"/>
      </v:fill>
      <v:stroke color="#739cc3" weight="1.25pt"/>
    </o:shapedefaults>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A36"/>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545A36"/>
    <w:rPr>
      <w:rFonts w:ascii="宋体" w:hAnsi="宋体" w:cs="宋体"/>
      <w:sz w:val="18"/>
      <w:szCs w:val="18"/>
    </w:rPr>
  </w:style>
  <w:style w:type="character" w:customStyle="1" w:styleId="Char0">
    <w:name w:val="页眉 Char"/>
    <w:basedOn w:val="a0"/>
    <w:link w:val="a4"/>
    <w:uiPriority w:val="99"/>
    <w:semiHidden/>
    <w:rsid w:val="00545A36"/>
    <w:rPr>
      <w:rFonts w:ascii="宋体" w:hAnsi="宋体" w:cs="宋体"/>
      <w:sz w:val="18"/>
      <w:szCs w:val="18"/>
    </w:rPr>
  </w:style>
  <w:style w:type="paragraph" w:styleId="a4">
    <w:name w:val="header"/>
    <w:basedOn w:val="a"/>
    <w:link w:val="Char0"/>
    <w:uiPriority w:val="99"/>
    <w:unhideWhenUsed/>
    <w:rsid w:val="00545A36"/>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rsid w:val="00545A36"/>
    <w:pPr>
      <w:tabs>
        <w:tab w:val="center" w:pos="4153"/>
        <w:tab w:val="right" w:pos="8306"/>
      </w:tabs>
      <w:snapToGrid w:val="0"/>
      <w:jc w:val="center"/>
    </w:pPr>
    <w:rPr>
      <w:sz w:val="18"/>
      <w:szCs w:val="18"/>
    </w:rPr>
  </w:style>
  <w:style w:type="paragraph" w:customStyle="1" w:styleId="xl2615520">
    <w:name w:val="xl2615520"/>
    <w:basedOn w:val="a"/>
    <w:rsid w:val="00545A36"/>
    <w:pPr>
      <w:spacing w:before="100" w:beforeAutospacing="1" w:after="100" w:afterAutospacing="1"/>
      <w:textAlignment w:val="center"/>
    </w:pPr>
    <w:rPr>
      <w:rFonts w:ascii="仿宋" w:eastAsia="仿宋" w:hAnsi="仿宋"/>
      <w:sz w:val="32"/>
      <w:szCs w:val="32"/>
    </w:rPr>
  </w:style>
  <w:style w:type="paragraph" w:customStyle="1" w:styleId="xl2715520">
    <w:name w:val="xl2715520"/>
    <w:basedOn w:val="a"/>
    <w:rsid w:val="00545A36"/>
    <w:pPr>
      <w:spacing w:before="100" w:beforeAutospacing="1" w:after="100" w:afterAutospacing="1"/>
      <w:jc w:val="center"/>
      <w:textAlignment w:val="center"/>
    </w:pPr>
    <w:rPr>
      <w:rFonts w:ascii="仿宋" w:eastAsia="仿宋" w:hAnsi="仿宋"/>
      <w:sz w:val="32"/>
      <w:szCs w:val="32"/>
    </w:rPr>
  </w:style>
  <w:style w:type="paragraph" w:customStyle="1" w:styleId="xl2815520">
    <w:name w:val="xl2815520"/>
    <w:basedOn w:val="a"/>
    <w:rsid w:val="00545A36"/>
    <w:pPr>
      <w:spacing w:before="100" w:beforeAutospacing="1" w:after="100" w:afterAutospacing="1"/>
      <w:jc w:val="center"/>
      <w:textAlignment w:val="center"/>
    </w:pPr>
    <w:rPr>
      <w:rFonts w:ascii="华文仿宋" w:eastAsia="华文仿宋" w:hAnsi="华文仿宋"/>
      <w:b/>
      <w:bCs/>
      <w:sz w:val="96"/>
      <w:szCs w:val="96"/>
    </w:rPr>
  </w:style>
  <w:style w:type="paragraph" w:customStyle="1" w:styleId="xl1515520">
    <w:name w:val="xl1515520"/>
    <w:basedOn w:val="a"/>
    <w:rsid w:val="00545A36"/>
    <w:pPr>
      <w:spacing w:before="100" w:beforeAutospacing="1" w:after="100" w:afterAutospacing="1"/>
      <w:textAlignment w:val="center"/>
    </w:pPr>
  </w:style>
  <w:style w:type="paragraph" w:customStyle="1" w:styleId="xl2515520">
    <w:name w:val="xl2515520"/>
    <w:basedOn w:val="a"/>
    <w:rsid w:val="00545A36"/>
    <w:pPr>
      <w:spacing w:before="100" w:beforeAutospacing="1" w:after="100" w:afterAutospacing="1"/>
      <w:jc w:val="center"/>
      <w:textAlignment w:val="center"/>
    </w:pPr>
    <w:rPr>
      <w:rFonts w:ascii="华文仿宋" w:eastAsia="华文仿宋" w:hAnsi="华文仿宋"/>
      <w:b/>
      <w:bCs/>
      <w:sz w:val="44"/>
      <w:szCs w:val="44"/>
    </w:rPr>
  </w:style>
  <w:style w:type="paragraph" w:customStyle="1" w:styleId="font515520">
    <w:name w:val="font515520"/>
    <w:basedOn w:val="a"/>
    <w:rsid w:val="00545A36"/>
    <w:pPr>
      <w:spacing w:before="100" w:beforeAutospacing="1" w:after="100" w:afterAutospacing="1"/>
    </w:pPr>
    <w:rPr>
      <w:sz w:val="18"/>
      <w:szCs w:val="18"/>
    </w:rPr>
  </w:style>
  <w:style w:type="paragraph" w:customStyle="1" w:styleId="xl2415520">
    <w:name w:val="xl2415520"/>
    <w:basedOn w:val="a"/>
    <w:rsid w:val="00545A36"/>
    <w:pPr>
      <w:spacing w:before="100" w:beforeAutospacing="1" w:after="100" w:afterAutospacing="1"/>
      <w:textAlignment w:val="center"/>
    </w:pPr>
    <w:rPr>
      <w:sz w:val="40"/>
      <w:szCs w:val="4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371</Words>
  <Characters>2121</Characters>
  <Application>Microsoft Office Word</Application>
  <DocSecurity>0</DocSecurity>
  <PresentationFormat/>
  <Lines>17</Lines>
  <Paragraphs>4</Paragraphs>
  <Slides>0</Slides>
  <Notes>0</Notes>
  <HiddenSlides>0</HiddenSlides>
  <MMClips>0</MMClips>
  <ScaleCrop>false</ScaleCrop>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lenovo123</dc:creator>
  <cp:lastModifiedBy>陈硕</cp:lastModifiedBy>
  <cp:revision>3</cp:revision>
  <cp:lastPrinted>2015-03-06T02:41:00Z</cp:lastPrinted>
  <dcterms:created xsi:type="dcterms:W3CDTF">2017-02-22T07:23:00Z</dcterms:created>
  <dcterms:modified xsi:type="dcterms:W3CDTF">2017-02-27T06:20:00Z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